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0B8A" w14:textId="77777777" w:rsidR="00386D90" w:rsidRDefault="00CA025D"/>
    <w:p w14:paraId="750E0B8B" w14:textId="3BB3E2DD"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95C">
        <w:rPr>
          <w:rFonts w:ascii="Times New Roman" w:hAnsi="Times New Roman" w:cs="Times New Roman"/>
          <w:b/>
          <w:sz w:val="24"/>
          <w:szCs w:val="24"/>
        </w:rPr>
        <w:t>24-2122</w:t>
      </w:r>
    </w:p>
    <w:p w14:paraId="750E0B8C" w14:textId="77777777"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>Zahájení disciplinárního řízení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14:paraId="750E0B8D" w14:textId="1EAB6EFE"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395C">
        <w:rPr>
          <w:rFonts w:ascii="Times New Roman" w:hAnsi="Times New Roman" w:cs="Times New Roman"/>
          <w:sz w:val="24"/>
          <w:szCs w:val="24"/>
        </w:rPr>
        <w:t xml:space="preserve">Dlouhý Michal(Stružinec-Lomnice B)             94121213                      § 46/1                                                utkání A1A1205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50E0B8E" w14:textId="77777777"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750E0B8F" w14:textId="77777777"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14:paraId="750E0B90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750E0B91" w14:textId="77777777"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0B94" w14:textId="77777777" w:rsidR="00301B43" w:rsidRDefault="00301B43" w:rsidP="007678C0">
      <w:pPr>
        <w:spacing w:after="0" w:line="240" w:lineRule="auto"/>
      </w:pPr>
      <w:r>
        <w:separator/>
      </w:r>
    </w:p>
  </w:endnote>
  <w:endnote w:type="continuationSeparator" w:id="0">
    <w:p w14:paraId="750E0B95" w14:textId="77777777" w:rsidR="00301B43" w:rsidRDefault="00301B43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0B92" w14:textId="77777777" w:rsidR="00301B43" w:rsidRDefault="00301B43" w:rsidP="007678C0">
      <w:pPr>
        <w:spacing w:after="0" w:line="240" w:lineRule="auto"/>
      </w:pPr>
      <w:r>
        <w:separator/>
      </w:r>
    </w:p>
  </w:footnote>
  <w:footnote w:type="continuationSeparator" w:id="0">
    <w:p w14:paraId="750E0B93" w14:textId="77777777" w:rsidR="00301B43" w:rsidRDefault="00301B43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0B96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50E0BA1" wp14:editId="750E0BA2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750E0B97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750E0B98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750E0B99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750E0B9A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750E0B9B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750E0B9C" w14:textId="3B7C7B42" w:rsidR="0082333A" w:rsidRDefault="0012157E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71395C">
      <w:rPr>
        <w:noProof/>
        <w:spacing w:val="60"/>
        <w:sz w:val="18"/>
      </w:rPr>
      <w:t>18. června 2022</w:t>
    </w:r>
    <w:r>
      <w:rPr>
        <w:spacing w:val="60"/>
        <w:sz w:val="18"/>
      </w:rPr>
      <w:fldChar w:fldCharType="end"/>
    </w:r>
  </w:p>
  <w:p w14:paraId="750E0B9D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750E0B9E" w14:textId="77777777"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14:paraId="750E0B9F" w14:textId="77777777"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750E0BA0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1395C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025D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50E0B8A"/>
  <w15:docId w15:val="{6642E335-921F-48FB-B681-55CF8BF0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2D42-7FC9-44F1-9798-8CC3BA3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2</cp:revision>
  <cp:lastPrinted>2015-08-28T04:43:00Z</cp:lastPrinted>
  <dcterms:created xsi:type="dcterms:W3CDTF">2022-06-18T18:17:00Z</dcterms:created>
  <dcterms:modified xsi:type="dcterms:W3CDTF">2022-06-18T18:17:00Z</dcterms:modified>
</cp:coreProperties>
</file>