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/>
        <w:drawing>
          <wp:inline distT="0" distB="0" distL="0" distR="0">
            <wp:extent cx="886460" cy="924560"/>
            <wp:effectExtent l="0" t="0" r="0" b="0"/>
            <wp:docPr id="1" name="Shape 1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Okresní fotbalový svaz Karviná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</w:rPr>
        <w:t>Univerzitní náměstí 242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b/>
          <w:color w:val="000000"/>
          <w:sz w:val="28"/>
          <w:szCs w:val="28"/>
        </w:rPr>
        <w:t xml:space="preserve">733 01 Karviná - Fryštát 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>Zápis č. 3 ze dne 18.8.2022 - SR 2022-2023</w:t>
      </w:r>
    </w:p>
    <w:p>
      <w:pPr>
        <w:pStyle w:val="Tlotextu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Členové: pp. Ličík Jaroslav, Bebenek Jiří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Omluven: p. Osvald Jozef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Hosté: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Zápisy příslušných komisi OFS Karviná, MSKFS, VV OFS Karviná a FAČR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Přihlášku klubu TJ Internacionál Petrovice na zimní halové turnaje v kategoriích starších přípravek, mladších a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starších žáků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Přihlášku klubu FK Český Těšín na zimní halové turnaje v kategoriích mladších přípravek, starších přípravek,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mladších žáků, starších žáků a mladšího dorostu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Přihlášku klubu FK Těrlicko na zimní halové turnaje v kategoriích mladších přípravek,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starších přípravek a mladších žáků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Přihlášku klubu TJ Slovan Havířov na zimní halové turnaje v kategoriích mladších přípravek, starších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přípravek, mladších žáků, starších žáků a mladšího dorostu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Přihlášku klubu TJ Petřvald na zimní halové turnaje v kategoriích mladších přípravek, starších přípravek,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mladších žáků, starších žáků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- Přihlášku klubu FK Slovan Záblatí na zimní halové turnaje v kategoriích starších přípravek a starších žáků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- Změnu sekretáře klubu TJ Slovan Havířov: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Sekretář: Mgr. et Bc. Krokosz Zdislav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Tel.: 605 146 695</w:t>
      </w:r>
    </w:p>
    <w:p>
      <w:pPr>
        <w:pStyle w:val="Normal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Email: </w:t>
      </w:r>
      <w:hyperlink r:id="rId3">
        <w:r>
          <w:rPr>
            <w:rStyle w:val="Internetovodkaz"/>
            <w:sz w:val="22"/>
            <w:szCs w:val="22"/>
          </w:rPr>
          <w:t>zdislav.k@email.cz</w:t>
        </w:r>
      </w:hyperlink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Přihlášku klubu TJ Sokol Dolní Lutyně na zimní halové turnaje v kategoriích mladších přípravek,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starších přípravek a starších žáků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- Soupisku družstva mladších žáků FK Baník Albrechtice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- Propozice turnaje starších přípravek pořádané klubem FK Těrlicko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Žádosti o zm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ny termín</w:t>
      </w:r>
      <w:r>
        <w:rPr>
          <w:rFonts w:cs="TimesNewRoman" w:ascii="TimesNewRoman" w:hAnsi="TimesNewRoman"/>
          <w:sz w:val="22"/>
          <w:szCs w:val="22"/>
        </w:rPr>
        <w:t>ů</w:t>
      </w:r>
      <w:r>
        <w:rPr>
          <w:sz w:val="22"/>
          <w:szCs w:val="22"/>
        </w:rPr>
        <w:t>, za</w:t>
      </w:r>
      <w:r>
        <w:rPr>
          <w:rFonts w:cs="TimesNewRoman" w:ascii="TimesNewRoman" w:hAnsi="TimesNewRoman"/>
          <w:sz w:val="22"/>
          <w:szCs w:val="22"/>
        </w:rPr>
        <w:t>č</w:t>
      </w:r>
      <w:r>
        <w:rPr>
          <w:sz w:val="22"/>
          <w:szCs w:val="22"/>
        </w:rPr>
        <w:t>átk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a míst utkání zaslané na sekretariát OFS Karviná do doby konání zasedání 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STK OFS Karviná p</w:t>
      </w:r>
      <w:r>
        <w:rPr>
          <w:rFonts w:cs="TimesNewRoman" w:ascii="TimesNewRoman" w:hAnsi="TimesNewRoman"/>
          <w:sz w:val="22"/>
          <w:szCs w:val="22"/>
        </w:rPr>
        <w:t>ř</w:t>
      </w:r>
      <w:r>
        <w:rPr>
          <w:sz w:val="22"/>
          <w:szCs w:val="22"/>
        </w:rPr>
        <w:t>es IS FA</w:t>
      </w:r>
      <w:r>
        <w:rPr>
          <w:rFonts w:cs="TimesNewRoman" w:ascii="TimesNewRoman" w:hAnsi="TimesNewRoman"/>
          <w:sz w:val="22"/>
          <w:szCs w:val="22"/>
        </w:rPr>
        <w:t>Č</w:t>
      </w:r>
      <w:r>
        <w:rPr>
          <w:sz w:val="22"/>
          <w:szCs w:val="22"/>
        </w:rPr>
        <w:t>R, byly zm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ny dle požadavk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a souhlas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klub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v IS.FOTBAL.CZ.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19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Změna termínu v utkání 4. kola OPMŽ TJ Havířov-Dolní Datyně – MFK Havířov C a dohody klubů,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původní termín sobota 27.8.2022 v 10:45 hod. hřiště D. Datyně, </w:t>
      </w:r>
      <w:r>
        <w:rPr>
          <w:b/>
          <w:sz w:val="22"/>
          <w:szCs w:val="22"/>
        </w:rPr>
        <w:t xml:space="preserve">nový termín středa 7.9.2022 16:30hod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hřiště D. Datyně.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STK OFS Karviná souhlasí, manipulační poplatek 50,-Kč bude odečten klubu 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TJ Havířov-Dolní Datyně.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ind w:left="419" w:hanging="0"/>
        <w:rPr>
          <w:b/>
          <w:b/>
          <w:bCs/>
          <w:i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- ČPM 1. kolo </w:t>
      </w:r>
      <w:r>
        <w:rPr>
          <w:b/>
          <w:color w:val="000000"/>
          <w:sz w:val="22"/>
          <w:szCs w:val="22"/>
        </w:rPr>
        <w:t xml:space="preserve">– bez závad –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false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19" w:hanging="0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Okresní pohár žáků: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1kolo: ÚT 23.8.2022 v 17:00hod.</w:t>
      </w:r>
    </w:p>
    <w:p>
      <w:pPr>
        <w:pStyle w:val="NoSpacing"/>
        <w:numPr>
          <w:ilvl w:val="0"/>
          <w:numId w:val="3"/>
        </w:numPr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</w:rPr>
        <w:t>TJ Internacionál Petrovice – TS Lokomotiva Petrovice</w:t>
      </w:r>
    </w:p>
    <w:p>
      <w:pPr>
        <w:pStyle w:val="NoSpacing"/>
        <w:numPr>
          <w:ilvl w:val="0"/>
          <w:numId w:val="3"/>
        </w:numPr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</w:rPr>
        <w:t>FK Slovan Záblatí – TJ Slovan Havířov</w:t>
      </w:r>
    </w:p>
    <w:p>
      <w:pPr>
        <w:pStyle w:val="NoSpacing"/>
        <w:numPr>
          <w:ilvl w:val="0"/>
          <w:numId w:val="3"/>
        </w:numPr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</w:rPr>
        <w:t>TJ Havířov-Dolní Datyně – FK Těrlicko 2022</w:t>
      </w:r>
    </w:p>
    <w:p>
      <w:pPr>
        <w:pStyle w:val="NoSpacing"/>
        <w:numPr>
          <w:ilvl w:val="0"/>
          <w:numId w:val="3"/>
        </w:numPr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</w:rPr>
        <w:t>TJ Viktorie Bohumín – SK Dětmarovice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Okresní pohár dorostu: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1kolo: ST 24.8.2022 v 17:30hod.  </w:t>
      </w:r>
    </w:p>
    <w:p>
      <w:pPr>
        <w:pStyle w:val="NoSpacing"/>
        <w:numPr>
          <w:ilvl w:val="0"/>
          <w:numId w:val="4"/>
        </w:numPr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</w:rPr>
        <w:t>TJ Slovan Haviřov – TJ Havířov-Dolní Datyně</w:t>
      </w:r>
    </w:p>
    <w:p>
      <w:pPr>
        <w:pStyle w:val="NoSpacing"/>
        <w:numPr>
          <w:ilvl w:val="0"/>
          <w:numId w:val="4"/>
        </w:numPr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</w:rPr>
        <w:t>SK Stonava – FK Těrlicko 2022</w:t>
      </w:r>
    </w:p>
    <w:p>
      <w:pPr>
        <w:pStyle w:val="NoSpacing"/>
        <w:suppressAutoHyphens w:val="false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Spacing"/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  <w:b/>
        </w:rPr>
        <w:t>Okresní pohár mužů:</w:t>
      </w:r>
    </w:p>
    <w:p>
      <w:pPr>
        <w:pStyle w:val="Normal"/>
        <w:rPr>
          <w:b/>
          <w:b/>
        </w:rPr>
      </w:pPr>
      <w:r>
        <w:rPr>
          <w:b/>
        </w:rPr>
        <w:t>2kolo: ST 7.9.2022 v 17:00hod.</w:t>
      </w:r>
    </w:p>
    <w:p>
      <w:pPr>
        <w:pStyle w:val="ListParagraph"/>
        <w:widowControl w:val="false"/>
        <w:numPr>
          <w:ilvl w:val="0"/>
          <w:numId w:val="5"/>
        </w:numPr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FK Gascontrol Havířov – SK Horní Suchá</w:t>
      </w:r>
    </w:p>
    <w:p>
      <w:pPr>
        <w:pStyle w:val="ListParagraph"/>
        <w:widowControl w:val="false"/>
        <w:numPr>
          <w:ilvl w:val="0"/>
          <w:numId w:val="5"/>
        </w:numPr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FK Těrlicko 2022 – FK Slovan Záblatí </w:t>
      </w:r>
      <w:r>
        <w:rPr>
          <w:b/>
          <w:sz w:val="22"/>
          <w:szCs w:val="22"/>
        </w:rPr>
        <w:t>ÚT 6.9.2022 v 17:00hod.</w:t>
      </w:r>
    </w:p>
    <w:p>
      <w:pPr>
        <w:pStyle w:val="ListParagraph"/>
        <w:widowControl w:val="false"/>
        <w:numPr>
          <w:ilvl w:val="0"/>
          <w:numId w:val="5"/>
        </w:numPr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TJ Lokomotiva Louky – FK Baník Albrechtice</w:t>
      </w:r>
    </w:p>
    <w:p>
      <w:pPr>
        <w:pStyle w:val="ListParagraph"/>
        <w:widowControl w:val="false"/>
        <w:numPr>
          <w:ilvl w:val="0"/>
          <w:numId w:val="5"/>
        </w:numPr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TJ Internacionál Petrovice – TS Lokomotiva Petrovice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STK OFS Karviná konstatuje, že všechny kategorie v zimních halových turnajích jsou obsazena. Náhradní družstvo bude kontaktováno při odhlášení družstva, které se přihlásilo dříve.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419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Seznamy přihlášených družstev a data přihlášení ke dni 18.8.2022 v 14:00hod.: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</w:p>
    <w:tbl>
      <w:tblPr>
        <w:tblStyle w:val="Mkatabulky"/>
        <w:tblW w:w="1134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9"/>
        <w:gridCol w:w="2844"/>
        <w:gridCol w:w="2692"/>
        <w:gridCol w:w="2835"/>
      </w:tblGrid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Mladší přípravka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Starší přípravka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Mladší žáci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Starší žáci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Gascontrol Havířov 8.8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Gascontrol Havířov 8.8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Baník Albrechtice 9.8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Gascontrol Havířov 8.8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Baník Albrechtice 9.8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Baník Albrechtice 9.8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MFK Karviná 10.8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SK Stonava 9.8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MFK Karviná 10.8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MFK Karviná 10.8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Slovan Horní Žukov 10.8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MFK Karviná U 13 10.8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Slovan Horní Žukov 10.8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Slovan Horní Žukov 10.8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Bospor Bohumín 11.8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Slovan Horní Žukov 10.8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Bospor Bohumín 11.8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Bospor Bohumín 11.8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Slavia Orlová 11.8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Bospor Bohumín 11.8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MSK Orlová 11.8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MSK Orlová 11.8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SK Horní Suchá 11.8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Slavia Orlová 11.8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SK Horní Suchá 11.8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SK Horní Suchá 11.8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Inter Petrovice 12.8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Inter Petrovice 12.8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Český Těšín 12.8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Inter Petrovice 12.8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Český Těšín 12.8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Český Těšín 12.8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Těrlicko 12.8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Český Těšín 12.8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Těrlicko 12.8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Slovan Havířov 12.8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Slovan Havířov 12.8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Těrlicko 12.8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Slovan Havířov 12.8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Petřvald 12.8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Petřvald 12.8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Slovan Havířov 12.8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Petřvald 12.8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Slovan Záblatí 12.8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Sokol Dolní Lutyně 13.8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Petřvald 12.8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Slovan Záblatí 12.8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Sokol Dolní Lutyně 13.8</w:t>
            </w:r>
          </w:p>
        </w:tc>
      </w:tr>
    </w:tbl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Style w:val="Mkatabulky"/>
        <w:tblW w:w="1148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9"/>
        <w:gridCol w:w="2843"/>
        <w:gridCol w:w="2693"/>
        <w:gridCol w:w="2977"/>
      </w:tblGrid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Náhradní družstva</w:t>
            </w:r>
          </w:p>
        </w:tc>
        <w:tc>
          <w:tcPr>
            <w:tcW w:w="28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Náhradní družstva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Náhradní družstva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Náhradní družstva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8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Slovan Záblatí 12.8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8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Sokol Dolní Lutyně 13.8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</w:r>
          </w:p>
        </w:tc>
      </w:tr>
    </w:tbl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tbl>
      <w:tblPr>
        <w:tblStyle w:val="Mkatabulky"/>
        <w:tblW w:w="2978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8"/>
      </w:tblGrid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Mladší dorost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i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SK Stonava 9.8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Slovan Horní Žukov 10.8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Bospor Bohumín 11.8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i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MSK Orlová 11.8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i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SK Horní Suchá 11.8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FK Český Těšín 12.8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cs-CZ" w:eastAsia="cs-CZ" w:bidi="ar-SA"/>
              </w:rPr>
              <w:t>TJ Slovan Havířov 12.8</w:t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sz w:val="22"/>
          <w:szCs w:val="22"/>
        </w:rPr>
        <w:t>OP mužů soupisky…………………………… do 16.8.2022 dodala SK Horní Suchá a MFK Havířov</w:t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sz w:val="22"/>
          <w:szCs w:val="22"/>
        </w:rPr>
        <w:t>OP mladších žáků ……….   ………………….do 22.8.2022 dodal FK Baník Albrechtice,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schází MFK Havířov B a MFK Havířov C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OP starších přípravek soupisy…………………do 28.8.2022 schází MFK Havířov modří, MFK Havířov bílí,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>MFK Havířov žlutí, TJ Slovan Havířov zelení, TJ Slovan Havířov bílí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OP mladších přípravek …………………………... do 31.8.2022 schází MFK Havířov modří, MFK Havířov bílí,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>MFK Havířov žlutí, MFK Karviná A, MFK Karviná B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STK OFS Karviná upozorňuje kluby OFS Karviná na povinnost dodání soupisu v kategoriích mladších žáků, mladších a starších přípravek. Kluby, je</w:t>
      </w:r>
      <w:r>
        <w:rPr>
          <w:color w:val="000000"/>
          <w:sz w:val="22"/>
          <w:szCs w:val="22"/>
        </w:rPr>
        <w:t>jichž</w:t>
      </w:r>
      <w:r>
        <w:rPr>
          <w:color w:val="000000"/>
          <w:sz w:val="22"/>
          <w:szCs w:val="22"/>
        </w:rPr>
        <w:t xml:space="preserve"> družstva hrají stejnou soutěž, jsou povinny vytvořit soupis družstva, který nestanoví počet hráčů v daném družstvu. A</w:t>
      </w:r>
      <w:r>
        <w:rPr>
          <w:color w:val="000000"/>
          <w:sz w:val="22"/>
          <w:szCs w:val="22"/>
        </w:rPr>
        <w:t>však</w:t>
      </w:r>
      <w:r>
        <w:rPr>
          <w:color w:val="000000"/>
          <w:sz w:val="22"/>
          <w:szCs w:val="22"/>
        </w:rPr>
        <w:t xml:space="preserve"> stanoví jejich povinnost nastoupení jen v družstvu, v kterém jsou uvedeni na soupisu. STK OFS Karviná upozorňuje, že bude důsledně kontrolovat a dodržovat toto nařízení, Dle SŘ FAČR a Přílohy č. 2 § 8. V případě tohoto porušení bude klub předán do DK OFS Karviná s návrhem na kontumaci utkání, včetně vynesení disciplinárního trestu.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pořadatelství pro jednotlivá utkání podzimní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IS.FOTBAL.CZ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/>
        <w:t xml:space="preserve">    </w:t>
      </w:r>
    </w:p>
    <w:p>
      <w:pPr>
        <w:pStyle w:val="Normal"/>
        <w:rPr/>
      </w:pPr>
      <w:r>
        <w:rPr/>
        <w:t xml:space="preserve">        </w:t>
      </w:r>
      <w:r>
        <w:rPr/>
        <w:t xml:space="preserve">Příští zasedání STK OFS Karviná se uskuteční 25.8.2022 v budově ČUS, Universitní náměstí 242   </w:t>
      </w:r>
    </w:p>
    <w:p>
      <w:pPr>
        <w:pStyle w:val="Normal"/>
        <w:rPr/>
      </w:pPr>
      <w:r>
        <w:rPr/>
        <w:t xml:space="preserve">        </w:t>
      </w:r>
      <w:r>
        <w:rPr/>
        <w:t>Karviná Fryštát. Pozvánky nebudou zasílány!!!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</w:t>
      </w:r>
      <w:r>
        <w:rPr>
          <w:b/>
        </w:rPr>
        <w:t>v Karviné dne 18.8.2022                                                Ličík Jaroslav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</w:t>
      </w:r>
      <w:r>
        <w:rPr>
          <w:b/>
        </w:rPr>
        <w:t>zapsal: Bebenek Jiří                                        předseda STK OFS Karviná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New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u w:val="non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60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75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14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locked/>
    <w:rsid w:val="00000be1"/>
    <w:pPr>
      <w:keepNext w:val="true"/>
      <w:keepLines/>
      <w:suppressAutoHyphens w:val="false"/>
      <w:spacing w:lineRule="auto" w:line="276" w:before="40" w:after="0"/>
      <w:outlineLvl w:val="1"/>
    </w:pPr>
    <w:rPr>
      <w:rFonts w:ascii="Cambria" w:hAnsi="Cambria"/>
      <w:b/>
      <w:i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styleId="Nadpis2Char" w:customStyle="1">
    <w:name w:val="Nadpis 2 Char"/>
    <w:link w:val="Nadpis2"/>
    <w:uiPriority w:val="9"/>
    <w:qFormat/>
    <w:rsid w:val="004d14af"/>
    <w:rPr>
      <w:rFonts w:ascii="Cambria" w:hAnsi="Cambria"/>
      <w:b/>
      <w:i/>
      <w:sz w:val="28"/>
    </w:rPr>
  </w:style>
  <w:style w:type="character" w:styleId="ZkladntextChar" w:customStyle="1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styleId="Internetovodkaz">
    <w:name w:val="Internetový odkaz"/>
    <w:basedOn w:val="DefaultParagraphFont"/>
    <w:uiPriority w:val="99"/>
    <w:unhideWhenUsed/>
    <w:rsid w:val="006d7ad4"/>
    <w:rPr>
      <w:color w:val="0000FF" w:themeColor="hyperlink"/>
      <w:u w:val="single"/>
    </w:rPr>
  </w:style>
  <w:style w:type="character" w:styleId="ZhlavChar" w:customStyle="1">
    <w:name w:val="Záhlaví Char"/>
    <w:link w:val="Zhlav1"/>
    <w:uiPriority w:val="99"/>
    <w:qFormat/>
    <w:locked/>
    <w:rsid w:val="004d14af"/>
    <w:rPr>
      <w:sz w:val="24"/>
    </w:rPr>
  </w:style>
  <w:style w:type="character" w:styleId="ZpatChar" w:customStyle="1">
    <w:name w:val="Zápatí Char"/>
    <w:link w:val="Zpat1"/>
    <w:uiPriority w:val="99"/>
    <w:qFormat/>
    <w:locked/>
    <w:rsid w:val="004d14af"/>
    <w:rPr>
      <w:sz w:val="24"/>
    </w:rPr>
  </w:style>
  <w:style w:type="character" w:styleId="TextbublinyChar" w:customStyle="1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styleId="ZkladntextodsazenChar" w:customStyle="1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trong">
    <w:name w:val="Strong"/>
    <w:uiPriority w:val="22"/>
    <w:qFormat/>
    <w:rsid w:val="004d14af"/>
    <w:rPr>
      <w:rFonts w:cs="Times New Roman"/>
      <w:b/>
    </w:rPr>
  </w:style>
  <w:style w:type="character" w:styleId="NzevChar" w:customStyle="1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styleId="PodtitulChar" w:customStyle="1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styleId="Zdraznn1" w:customStyle="1">
    <w:name w:val="Zdůraznění1"/>
    <w:uiPriority w:val="99"/>
    <w:qFormat/>
    <w:rsid w:val="004d14af"/>
    <w:rPr>
      <w:i/>
    </w:rPr>
  </w:style>
  <w:style w:type="character" w:styleId="Nadpis2Char1" w:customStyle="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styleId="BodyTextChar1" w:customStyle="1">
    <w:name w:val="Body Text Char1"/>
    <w:uiPriority w:val="99"/>
    <w:semiHidden/>
    <w:qFormat/>
    <w:rsid w:val="00bd29a8"/>
    <w:rPr>
      <w:sz w:val="24"/>
    </w:rPr>
  </w:style>
  <w:style w:type="character" w:styleId="BalloonTextChar1" w:customStyle="1">
    <w:name w:val="Balloon Text Char1"/>
    <w:uiPriority w:val="99"/>
    <w:semiHidden/>
    <w:qFormat/>
    <w:rsid w:val="00bd29a8"/>
    <w:rPr>
      <w:sz w:val="2"/>
    </w:rPr>
  </w:style>
  <w:style w:type="character" w:styleId="BodyTextIndentChar1" w:customStyle="1">
    <w:name w:val="Body Text Indent Char1"/>
    <w:uiPriority w:val="99"/>
    <w:semiHidden/>
    <w:qFormat/>
    <w:rsid w:val="00bd29a8"/>
    <w:rPr>
      <w:sz w:val="24"/>
    </w:rPr>
  </w:style>
  <w:style w:type="character" w:styleId="TitleChar1" w:customStyle="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styleId="SubtitleChar1" w:customStyle="1">
    <w:name w:val="Subtitle Char1"/>
    <w:uiPriority w:val="99"/>
    <w:qFormat/>
    <w:rsid w:val="00bd29a8"/>
    <w:rPr>
      <w:rFonts w:ascii="Cambria" w:hAnsi="Cambria"/>
      <w:sz w:val="24"/>
    </w:rPr>
  </w:style>
  <w:style w:type="character" w:styleId="IntenseEmphasis">
    <w:name w:val="Intense Emphasis"/>
    <w:uiPriority w:val="21"/>
    <w:qFormat/>
    <w:rsid w:val="00a61ea7"/>
    <w:rPr>
      <w:i/>
      <w:iCs/>
      <w:color w:val="4F81BD"/>
    </w:rPr>
  </w:style>
  <w:style w:type="character" w:styleId="Nadpis1Char1" w:customStyle="1">
    <w:name w:val="Nadpis 1 Char1"/>
    <w:qFormat/>
    <w:rsid w:val="00243f0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ymbolyproslovn" w:customStyle="1">
    <w:name w:val="Symboly pro číslování"/>
    <w:qFormat/>
    <w:rsid w:val="00bd29a8"/>
    <w:rPr/>
  </w:style>
  <w:style w:type="character" w:styleId="Nadpis2Char2" w:customStyle="1">
    <w:name w:val="Nadpis 2 Char2"/>
    <w:basedOn w:val="DefaultParagraphFont"/>
    <w:link w:val="Nadpis21"/>
    <w:qFormat/>
    <w:rsid w:val="007d140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dpis2Char3" w:customStyle="1">
    <w:name w:val="Nadpis 2 Char3"/>
    <w:basedOn w:val="DefaultParagraphFont"/>
    <w:semiHidden/>
    <w:qFormat/>
    <w:rsid w:val="00000be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 w:customStyle="1">
    <w:name w:val="Nadpis"/>
    <w:basedOn w:val="Normal"/>
    <w:next w:val="Tlotextu"/>
    <w:uiPriority w:val="99"/>
    <w:qFormat/>
    <w:rsid w:val="004d14a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4d14af"/>
    <w:pPr/>
    <w:rPr>
      <w:szCs w:val="20"/>
    </w:rPr>
  </w:style>
  <w:style w:type="paragraph" w:styleId="Seznam">
    <w:name w:val="List"/>
    <w:basedOn w:val="Tlotextu"/>
    <w:uiPriority w:val="99"/>
    <w:rsid w:val="004d14af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4d14af"/>
    <w:pPr>
      <w:suppressLineNumbers/>
    </w:pPr>
    <w:rPr>
      <w:rFonts w:cs="Lucida Sans"/>
    </w:rPr>
  </w:style>
  <w:style w:type="paragraph" w:styleId="Caption">
    <w:name w:val="caption"/>
    <w:basedOn w:val="Normal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styleId="Nadpis21" w:customStyle="1">
    <w:name w:val="Nadpis 21"/>
    <w:basedOn w:val="Normal"/>
    <w:next w:val="Normal"/>
    <w:link w:val="Nadpis2Char2"/>
    <w:uiPriority w:val="99"/>
    <w:qFormat/>
    <w:rsid w:val="004d14af"/>
    <w:pPr>
      <w:keepNext w:val="true"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styleId="Titulek1" w:customStyle="1">
    <w:name w:val="Titulek1"/>
    <w:basedOn w:val="Normal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styleId="Nadpis11" w:customStyle="1">
    <w:name w:val="Nadpis 11"/>
    <w:basedOn w:val="Normal"/>
    <w:next w:val="Normal"/>
    <w:link w:val="Nadpis1Char"/>
    <w:uiPriority w:val="99"/>
    <w:qFormat/>
    <w:rsid w:val="004d14af"/>
    <w:pPr>
      <w:keepNext w:val="true"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ListParagraph">
    <w:name w:val="List Paragraph"/>
    <w:basedOn w:val="Normal"/>
    <w:qFormat/>
    <w:rsid w:val="004d14af"/>
    <w:pPr>
      <w:ind w:left="708" w:hanging="0"/>
    </w:pPr>
    <w:rPr/>
  </w:style>
  <w:style w:type="paragraph" w:styleId="Zhlavazpat" w:customStyle="1">
    <w:name w:val="Záhlaví a zápatí"/>
    <w:basedOn w:val="Normal"/>
    <w:uiPriority w:val="99"/>
    <w:qFormat/>
    <w:rsid w:val="004d14af"/>
    <w:pPr/>
    <w:rPr/>
  </w:style>
  <w:style w:type="paragraph" w:styleId="Zhlav1" w:customStyle="1">
    <w:name w:val="Záhlaví1"/>
    <w:basedOn w:val="Normal"/>
    <w:link w:val="ZhlavChar"/>
    <w:uiPriority w:val="99"/>
    <w:qFormat/>
    <w:rsid w:val="004d14af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Zpat1" w:customStyle="1">
    <w:name w:val="Zápatí1"/>
    <w:basedOn w:val="Normal"/>
    <w:link w:val="ZpatChar"/>
    <w:uiPriority w:val="99"/>
    <w:qFormat/>
    <w:rsid w:val="004d14af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link w:val="TextbublinyChar"/>
    <w:uiPriority w:val="99"/>
    <w:qFormat/>
    <w:rsid w:val="004d14af"/>
    <w:pPr/>
    <w:rPr>
      <w:rFonts w:ascii="Segoe UI" w:hAnsi="Segoe UI"/>
      <w:sz w:val="18"/>
      <w:szCs w:val="20"/>
    </w:rPr>
  </w:style>
  <w:style w:type="paragraph" w:styleId="Odsazentlatextu">
    <w:name w:val="Body Text Indent"/>
    <w:basedOn w:val="Normal"/>
    <w:link w:val="ZkladntextodsazenChar"/>
    <w:uiPriority w:val="99"/>
    <w:rsid w:val="004d14af"/>
    <w:pPr>
      <w:spacing w:before="0" w:after="120"/>
      <w:ind w:left="283" w:hanging="0"/>
    </w:pPr>
    <w:rPr>
      <w:szCs w:val="20"/>
    </w:rPr>
  </w:style>
  <w:style w:type="paragraph" w:styleId="Nzev">
    <w:name w:val="Title"/>
    <w:basedOn w:val="Normal"/>
    <w:next w:val="Normal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al"/>
    <w:next w:val="Normal"/>
    <w:link w:val="PodtitulChar"/>
    <w:uiPriority w:val="99"/>
    <w:qFormat/>
    <w:rsid w:val="004d14af"/>
    <w:pPr>
      <w:spacing w:before="0" w:after="60"/>
      <w:jc w:val="center"/>
      <w:outlineLvl w:val="1"/>
    </w:pPr>
    <w:rPr>
      <w:rFonts w:ascii="Calibri Light" w:hAnsi="Calibri Light"/>
      <w:szCs w:val="20"/>
    </w:rPr>
  </w:style>
  <w:style w:type="paragraph" w:styleId="Default" w:customStyle="1">
    <w:name w:val="Default"/>
    <w:qFormat/>
    <w:rsid w:val="004d14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NormalWeb">
    <w:name w:val="Normal (Web)"/>
    <w:basedOn w:val="Normal"/>
    <w:uiPriority w:val="99"/>
    <w:semiHidden/>
    <w:qFormat/>
    <w:rsid w:val="004d14af"/>
    <w:pPr>
      <w:spacing w:beforeAutospacing="1" w:afterAutospacing="1"/>
    </w:pPr>
    <w:rPr/>
  </w:style>
  <w:style w:type="paragraph" w:styleId="Wmmsolistparagraph" w:customStyle="1">
    <w:name w:val="-wm-msolistparagraph"/>
    <w:basedOn w:val="Normal"/>
    <w:uiPriority w:val="99"/>
    <w:qFormat/>
    <w:rsid w:val="004d14af"/>
    <w:pPr>
      <w:spacing w:beforeAutospacing="1" w:afterAutospacing="1"/>
    </w:pPr>
    <w:rPr/>
  </w:style>
  <w:style w:type="paragraph" w:styleId="NoSpacing">
    <w:name w:val="No Spacing"/>
    <w:uiPriority w:val="1"/>
    <w:qFormat/>
    <w:rsid w:val="004d14a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cs-CZ" w:bidi="ar-SA"/>
    </w:rPr>
  </w:style>
  <w:style w:type="paragraph" w:styleId="Standard" w:customStyle="1">
    <w:name w:val="Standard"/>
    <w:uiPriority w:val="99"/>
    <w:qFormat/>
    <w:rsid w:val="004d14af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cs-CZ" w:bidi="ar-SA"/>
    </w:rPr>
  </w:style>
  <w:style w:type="paragraph" w:styleId="Wmmsonormal" w:customStyle="1">
    <w:name w:val="-wm-msonormal"/>
    <w:basedOn w:val="Normal"/>
    <w:uiPriority w:val="99"/>
    <w:qFormat/>
    <w:rsid w:val="004d14af"/>
    <w:pPr>
      <w:suppressAutoHyphens w:val="false"/>
      <w:spacing w:beforeAutospacing="1" w:afterAutospacing="1"/>
    </w:pPr>
    <w:rPr/>
  </w:style>
  <w:style w:type="paragraph" w:styleId="H4" w:customStyle="1">
    <w:name w:val="h4"/>
    <w:basedOn w:val="Normal"/>
    <w:qFormat/>
    <w:rsid w:val="00243f01"/>
    <w:pPr>
      <w:suppressAutoHyphens w:val="false"/>
      <w:spacing w:beforeAutospacing="1" w:afterAutospacing="1"/>
    </w:pPr>
    <w:rPr/>
  </w:style>
  <w:style w:type="paragraph" w:styleId="Obsahtabulky" w:customStyle="1">
    <w:name w:val="Obsah tabulky"/>
    <w:basedOn w:val="Normal"/>
    <w:qFormat/>
    <w:rsid w:val="00351ca7"/>
    <w:pPr>
      <w:widowControl w:val="false"/>
      <w:suppressLineNumbers/>
    </w:pPr>
    <w:rPr/>
  </w:style>
  <w:style w:type="paragraph" w:styleId="Nadpistabulky" w:customStyle="1">
    <w:name w:val="Nadpis tabulky"/>
    <w:basedOn w:val="Obsahtabulky"/>
    <w:qFormat/>
    <w:rsid w:val="00351ca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d14a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dislav.k@email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4827-8FF9-458F-BD70-37128AA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Application>LibreOffice/7.0.0.3$Windows_X86_64 LibreOffice_project/8061b3e9204bef6b321a21033174034a5e2ea88e</Application>
  <Pages>3</Pages>
  <Words>927</Words>
  <Characters>4995</Characters>
  <CharactersWithSpaces>6784</CharactersWithSpaces>
  <Paragraphs>144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2021-08-26T13:25:00Z</dcterms:created>
  <dc:creator>fotbal</dc:creator>
  <dc:description/>
  <dc:language>cs-CZ</dc:language>
  <cp:lastModifiedBy/>
  <cp:lastPrinted>2022-08-18T13:46:35Z</cp:lastPrinted>
  <dcterms:modified xsi:type="dcterms:W3CDTF">2022-08-18T13:51:54Z</dcterms:modified>
  <cp:revision>585</cp:revision>
  <dc:subject/>
  <dc:title>Fotbalová Asociace České Republiky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