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F243" w14:textId="209EDB4E" w:rsidR="000A1273" w:rsidRDefault="000A1273" w:rsidP="000A1273">
      <w:pPr>
        <w:pStyle w:val="Nadpis2"/>
        <w:jc w:val="center"/>
      </w:pPr>
      <w:r w:rsidRPr="002E0449">
        <w:rPr>
          <w:i w:val="0"/>
          <w:noProof/>
        </w:rPr>
        <w:drawing>
          <wp:anchor distT="0" distB="0" distL="0" distR="0" simplePos="0" relativeHeight="251659264" behindDoc="0" locked="0" layoutInCell="1" allowOverlap="0" wp14:anchorId="20A4E17B" wp14:editId="17728D2E">
            <wp:simplePos x="0" y="0"/>
            <wp:positionH relativeFrom="column">
              <wp:posOffset>6209665</wp:posOffset>
            </wp:positionH>
            <wp:positionV relativeFrom="line">
              <wp:posOffset>0</wp:posOffset>
            </wp:positionV>
            <wp:extent cx="381000" cy="5429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449">
        <w:rPr>
          <w:rFonts w:ascii="Times New Roman" w:hAnsi="Times New Roman"/>
          <w:i w:val="0"/>
          <w:sz w:val="56"/>
          <w:szCs w:val="56"/>
        </w:rPr>
        <w:t>Okresní</w:t>
      </w:r>
      <w:r w:rsidRPr="002E0449">
        <w:rPr>
          <w:rFonts w:ascii="Times New Roman" w:hAnsi="Times New Roman"/>
          <w:sz w:val="56"/>
          <w:szCs w:val="56"/>
        </w:rPr>
        <w:t xml:space="preserve"> </w:t>
      </w:r>
      <w:r w:rsidRPr="002E0449">
        <w:rPr>
          <w:rFonts w:ascii="Times New Roman" w:hAnsi="Times New Roman"/>
          <w:i w:val="0"/>
          <w:sz w:val="56"/>
          <w:szCs w:val="56"/>
        </w:rPr>
        <w:t>fotbalový</w:t>
      </w:r>
      <w:r w:rsidRPr="002E0449">
        <w:rPr>
          <w:rFonts w:ascii="Times New Roman" w:hAnsi="Times New Roman"/>
          <w:sz w:val="56"/>
          <w:szCs w:val="56"/>
        </w:rPr>
        <w:t xml:space="preserve"> </w:t>
      </w:r>
      <w:r w:rsidRPr="002E0449">
        <w:rPr>
          <w:rFonts w:ascii="Times New Roman" w:hAnsi="Times New Roman"/>
          <w:i w:val="0"/>
          <w:sz w:val="56"/>
          <w:szCs w:val="56"/>
        </w:rPr>
        <w:t>svaz Mělník</w:t>
      </w:r>
    </w:p>
    <w:p w14:paraId="51DCF896" w14:textId="6F197C07" w:rsidR="000A1273" w:rsidRPr="00D26D8D" w:rsidRDefault="000A1273" w:rsidP="000A1273">
      <w:pPr>
        <w:pStyle w:val="Nadpis2"/>
        <w:rPr>
          <w:rFonts w:ascii="Times New Roman" w:hAnsi="Times New Roman"/>
          <w:b w:val="0"/>
          <w:i w:val="0"/>
          <w:sz w:val="24"/>
          <w:szCs w:val="24"/>
          <w:lang w:val="cs-CZ"/>
        </w:rPr>
      </w:pPr>
      <w:r w:rsidRPr="00407D8F">
        <w:tab/>
      </w:r>
      <w:r>
        <w:rPr>
          <w:lang w:val="cs-CZ"/>
        </w:rPr>
        <w:t xml:space="preserve">                                                                                                    </w:t>
      </w:r>
    </w:p>
    <w:p w14:paraId="25398343" w14:textId="77777777" w:rsidR="000A1273" w:rsidRPr="002E0449" w:rsidRDefault="000A1273" w:rsidP="000A1273">
      <w:pPr>
        <w:ind w:left="6204"/>
        <w:rPr>
          <w:rFonts w:ascii="Times New Roman" w:hAnsi="Times New Roman" w:cs="Times New Roman"/>
        </w:rPr>
      </w:pPr>
    </w:p>
    <w:p w14:paraId="2A6D62FB" w14:textId="65B5911B" w:rsidR="000A1273" w:rsidRPr="00D60AF7" w:rsidRDefault="000A1273" w:rsidP="00D60A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AF7">
        <w:rPr>
          <w:rFonts w:ascii="Times New Roman" w:hAnsi="Times New Roman" w:cs="Times New Roman"/>
          <w:b/>
          <w:sz w:val="28"/>
          <w:szCs w:val="28"/>
          <w:u w:val="single"/>
        </w:rPr>
        <w:t>Úprava pravidel pro soutěž starších žáků a dorostu 7+1</w:t>
      </w:r>
    </w:p>
    <w:p w14:paraId="24359F4F" w14:textId="77777777" w:rsidR="000A1273" w:rsidRDefault="000A1273" w:rsidP="000A1273">
      <w:pPr>
        <w:jc w:val="center"/>
        <w:rPr>
          <w:rFonts w:ascii="Times New Roman" w:hAnsi="Times New Roman" w:cs="Times New Roman"/>
          <w:b/>
          <w:u w:val="single"/>
        </w:rPr>
      </w:pPr>
    </w:p>
    <w:p w14:paraId="382D6201" w14:textId="77777777" w:rsidR="000A1273" w:rsidRDefault="000A1273" w:rsidP="000A1273">
      <w:pPr>
        <w:rPr>
          <w:rFonts w:ascii="Times New Roman" w:hAnsi="Times New Roman" w:cs="Times New Roman"/>
          <w:b/>
          <w:u w:val="single"/>
        </w:rPr>
      </w:pPr>
    </w:p>
    <w:p w14:paraId="4015A511" w14:textId="77777777" w:rsidR="000A1273" w:rsidRDefault="000A1273" w:rsidP="000A1273">
      <w:pPr>
        <w:ind w:left="360"/>
        <w:rPr>
          <w:rFonts w:ascii="Times New Roman" w:hAnsi="Times New Roman" w:cs="Times New Roman"/>
        </w:rPr>
      </w:pPr>
    </w:p>
    <w:p w14:paraId="41E82E3F" w14:textId="0342F6D7" w:rsidR="00761BA2" w:rsidRDefault="00761BA2" w:rsidP="000A1273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B044250" w14:textId="44A8E224" w:rsidR="00761BA2" w:rsidRDefault="00761BA2" w:rsidP="000A1273">
      <w:pPr>
        <w:rPr>
          <w:rFonts w:ascii="Times New Roman" w:hAnsi="Times New Roman" w:cs="Times New Roman"/>
          <w:b/>
          <w:bCs/>
          <w:color w:val="333333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u w:val="single"/>
          <w:shd w:val="clear" w:color="auto" w:fill="FFFFFF"/>
        </w:rPr>
        <w:t>1. Počet hráčů:</w:t>
      </w:r>
    </w:p>
    <w:p w14:paraId="1DF852ED" w14:textId="5A920B63" w:rsidR="00761BA2" w:rsidRDefault="00761BA2" w:rsidP="000A1273">
      <w:pPr>
        <w:rPr>
          <w:rFonts w:ascii="Times New Roman" w:hAnsi="Times New Roman" w:cs="Times New Roman"/>
          <w:b/>
          <w:bCs/>
          <w:color w:val="333333"/>
          <w:u w:val="single"/>
          <w:shd w:val="clear" w:color="auto" w:fill="FFFFFF"/>
        </w:rPr>
      </w:pPr>
    </w:p>
    <w:p w14:paraId="2FCBC522" w14:textId="0640918A" w:rsidR="00761BA2" w:rsidRDefault="00761BA2" w:rsidP="000A1273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Základní počet</w:t>
      </w:r>
      <w:r w:rsidR="00C9387D">
        <w:rPr>
          <w:rFonts w:ascii="Times New Roman" w:hAnsi="Times New Roman" w:cs="Times New Roman"/>
          <w:color w:val="333333"/>
          <w:shd w:val="clear" w:color="auto" w:fill="FFFFFF"/>
        </w:rPr>
        <w:t xml:space="preserve"> st. žáci 8+1 a dorost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7+1. Minimální počet pro dohrání utkání </w:t>
      </w:r>
      <w:r w:rsidR="00C9387D">
        <w:rPr>
          <w:rFonts w:ascii="Times New Roman" w:hAnsi="Times New Roman" w:cs="Times New Roman"/>
          <w:color w:val="333333"/>
          <w:shd w:val="clear" w:color="auto" w:fill="FFFFFF"/>
        </w:rPr>
        <w:t xml:space="preserve">6+1 a </w:t>
      </w:r>
      <w:r>
        <w:rPr>
          <w:rFonts w:ascii="Times New Roman" w:hAnsi="Times New Roman" w:cs="Times New Roman"/>
          <w:color w:val="333333"/>
          <w:shd w:val="clear" w:color="auto" w:fill="FFFFFF"/>
        </w:rPr>
        <w:t>5+1.</w:t>
      </w:r>
    </w:p>
    <w:p w14:paraId="4BAB7FEE" w14:textId="77777777" w:rsidR="00761BA2" w:rsidRDefault="00761BA2" w:rsidP="000A1273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CF2154F" w14:textId="5E284C24" w:rsidR="00761BA2" w:rsidRDefault="00761BA2" w:rsidP="000A1273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AFDF61E" w14:textId="14C9A235" w:rsidR="00761BA2" w:rsidRDefault="00761BA2" w:rsidP="000A1273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u w:val="single"/>
          <w:shd w:val="clear" w:color="auto" w:fill="FFFFFF"/>
        </w:rPr>
        <w:t>2. Rozměry hřiště:</w:t>
      </w:r>
    </w:p>
    <w:p w14:paraId="166079CA" w14:textId="0E2CE625" w:rsidR="00761BA2" w:rsidRDefault="00761BA2" w:rsidP="000A1273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6B85CFE9" w14:textId="0D57BDA2" w:rsidR="00761BA2" w:rsidRDefault="00761BA2" w:rsidP="000A1273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Úprava rozměrů hrací plochy a její vyznačení viz obr.č.1.</w:t>
      </w:r>
    </w:p>
    <w:p w14:paraId="7A12A01A" w14:textId="77777777" w:rsidR="00761BA2" w:rsidRDefault="00761BA2" w:rsidP="000A1273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1E85A40D" w14:textId="07F3595F" w:rsidR="00761BA2" w:rsidRDefault="00761BA2" w:rsidP="000A1273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1DB85267" w14:textId="23803F8E" w:rsidR="00761BA2" w:rsidRDefault="00761BA2" w:rsidP="000A1273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u w:val="single"/>
          <w:shd w:val="clear" w:color="auto" w:fill="FFFFFF"/>
        </w:rPr>
        <w:t>3. Brankové konstrukce:</w:t>
      </w:r>
    </w:p>
    <w:p w14:paraId="0A12ED93" w14:textId="1330E2B8" w:rsidR="00761BA2" w:rsidRDefault="00761BA2" w:rsidP="000A1273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557656CD" w14:textId="48AB8B63" w:rsidR="00761BA2" w:rsidRDefault="00761BA2" w:rsidP="000A1273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Rozměry branek 7,32x2,44. Jedna pevná a druhá přenosná.</w:t>
      </w:r>
    </w:p>
    <w:p w14:paraId="780F1ED7" w14:textId="50F30C82" w:rsidR="00761BA2" w:rsidRDefault="00761BA2" w:rsidP="000A1273">
      <w:pPr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UPOZORNĚNÍ !!!</w:t>
      </w:r>
      <w:proofErr w:type="gramEnd"/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  </w:t>
      </w:r>
      <w:r w:rsidRPr="00761BA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Přenosná branka musí být </w:t>
      </w:r>
      <w:r w:rsidR="00BB5D15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pevně ukotvena</w:t>
      </w:r>
      <w:r w:rsidRPr="00761BA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.</w:t>
      </w:r>
    </w:p>
    <w:p w14:paraId="1733ABD3" w14:textId="77777777" w:rsidR="00B41375" w:rsidRDefault="00B41375" w:rsidP="000A1273">
      <w:pPr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</w:p>
    <w:p w14:paraId="78C45D36" w14:textId="2038D176" w:rsidR="00B41375" w:rsidRDefault="00B41375" w:rsidP="000A1273">
      <w:pPr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</w:p>
    <w:p w14:paraId="3EC8649F" w14:textId="0373E072" w:rsidR="00B41375" w:rsidRDefault="00B41375" w:rsidP="000A1273">
      <w:pPr>
        <w:rPr>
          <w:rFonts w:ascii="Times New Roman" w:hAnsi="Times New Roman" w:cs="Times New Roman"/>
          <w:b/>
          <w:bCs/>
          <w:color w:val="333333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u w:val="single"/>
          <w:shd w:val="clear" w:color="auto" w:fill="FFFFFF"/>
        </w:rPr>
        <w:t xml:space="preserve">4. </w:t>
      </w:r>
      <w:proofErr w:type="gramStart"/>
      <w:r>
        <w:rPr>
          <w:rFonts w:ascii="Times New Roman" w:hAnsi="Times New Roman" w:cs="Times New Roman"/>
          <w:b/>
          <w:bCs/>
          <w:color w:val="333333"/>
          <w:u w:val="single"/>
          <w:shd w:val="clear" w:color="auto" w:fill="FFFFFF"/>
        </w:rPr>
        <w:t>Nutnost  hrát</w:t>
      </w:r>
      <w:proofErr w:type="gramEnd"/>
      <w:r>
        <w:rPr>
          <w:rFonts w:ascii="Times New Roman" w:hAnsi="Times New Roman" w:cs="Times New Roman"/>
          <w:b/>
          <w:bCs/>
          <w:color w:val="333333"/>
          <w:u w:val="single"/>
          <w:shd w:val="clear" w:color="auto" w:fill="FFFFFF"/>
        </w:rPr>
        <w:t xml:space="preserve"> 10+1:</w:t>
      </w:r>
    </w:p>
    <w:p w14:paraId="74B13044" w14:textId="4C95A3D4" w:rsidR="00B41375" w:rsidRDefault="00B41375" w:rsidP="000A1273">
      <w:pPr>
        <w:rPr>
          <w:rFonts w:ascii="Times New Roman" w:hAnsi="Times New Roman" w:cs="Times New Roman"/>
          <w:b/>
          <w:bCs/>
          <w:color w:val="333333"/>
          <w:u w:val="single"/>
          <w:shd w:val="clear" w:color="auto" w:fill="FFFFFF"/>
        </w:rPr>
      </w:pPr>
    </w:p>
    <w:p w14:paraId="1C6F27FE" w14:textId="745C6FAE" w:rsidR="00B41375" w:rsidRDefault="00B41375" w:rsidP="00B41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V případě, že v zápisu o utkání bude uvedeno oběma týmy </w:t>
      </w:r>
      <w:r w:rsidRPr="009C27DC">
        <w:rPr>
          <w:rFonts w:ascii="Times New Roman" w:hAnsi="Times New Roman" w:cs="Times New Roman"/>
          <w:color w:val="FF0000"/>
        </w:rPr>
        <w:t>1</w:t>
      </w:r>
      <w:r w:rsidRPr="009C27DC">
        <w:rPr>
          <w:rFonts w:ascii="Times New Roman" w:hAnsi="Times New Roman" w:cs="Times New Roman"/>
          <w:color w:val="FF0000"/>
        </w:rPr>
        <w:t>2</w:t>
      </w:r>
      <w:r w:rsidRPr="009C27DC">
        <w:rPr>
          <w:rFonts w:ascii="Times New Roman" w:hAnsi="Times New Roman" w:cs="Times New Roman"/>
          <w:color w:val="FF0000"/>
        </w:rPr>
        <w:t xml:space="preserve"> hráčů </w:t>
      </w:r>
      <w:r>
        <w:rPr>
          <w:rFonts w:ascii="Times New Roman" w:hAnsi="Times New Roman" w:cs="Times New Roman"/>
        </w:rPr>
        <w:t xml:space="preserve">vždy se musí hrát </w:t>
      </w:r>
      <w:r w:rsidRPr="009C27DC">
        <w:rPr>
          <w:rFonts w:ascii="Times New Roman" w:hAnsi="Times New Roman" w:cs="Times New Roman"/>
          <w:color w:val="FF0000"/>
        </w:rPr>
        <w:t>10+1</w:t>
      </w:r>
      <w:r>
        <w:rPr>
          <w:rFonts w:ascii="Times New Roman" w:hAnsi="Times New Roman" w:cs="Times New Roman"/>
        </w:rPr>
        <w:t>.</w:t>
      </w:r>
    </w:p>
    <w:p w14:paraId="19355AE1" w14:textId="64C76F7B" w:rsidR="009C27DC" w:rsidRDefault="009C27DC" w:rsidP="00B41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V případě, </w:t>
      </w:r>
      <w:proofErr w:type="gramStart"/>
      <w:r>
        <w:rPr>
          <w:rFonts w:ascii="Times New Roman" w:hAnsi="Times New Roman" w:cs="Times New Roman"/>
        </w:rPr>
        <w:t>že  v</w:t>
      </w:r>
      <w:proofErr w:type="gramEnd"/>
      <w:r>
        <w:rPr>
          <w:rFonts w:ascii="Times New Roman" w:hAnsi="Times New Roman" w:cs="Times New Roman"/>
        </w:rPr>
        <w:t> zápise  je  nižší počet než  12 v jednom týmů  hraje se  8+1  starší žáci</w:t>
      </w:r>
      <w:r w:rsidR="00980F08">
        <w:rPr>
          <w:rFonts w:ascii="Times New Roman" w:hAnsi="Times New Roman" w:cs="Times New Roman"/>
        </w:rPr>
        <w:t>,  7+1  dorost.</w:t>
      </w:r>
    </w:p>
    <w:p w14:paraId="520CB24D" w14:textId="4F167D8C" w:rsidR="00980F08" w:rsidRDefault="00980F08" w:rsidP="00980F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V </w:t>
      </w:r>
      <w:proofErr w:type="gramStart"/>
      <w:r>
        <w:rPr>
          <w:rFonts w:ascii="Times New Roman" w:hAnsi="Times New Roman" w:cs="Times New Roman"/>
        </w:rPr>
        <w:t>případě,  že</w:t>
      </w:r>
      <w:proofErr w:type="gramEnd"/>
      <w:r>
        <w:rPr>
          <w:rFonts w:ascii="Times New Roman" w:hAnsi="Times New Roman" w:cs="Times New Roman"/>
        </w:rPr>
        <w:t xml:space="preserve">  jeden z týmů má nedostatečný  počet hráčů  než  je minimální  počet dle kategorie , druhý celek                                      bude  hrát v minimálním  počtu dle  kategorie.</w:t>
      </w:r>
    </w:p>
    <w:p w14:paraId="0F2D2FC9" w14:textId="3E9B70F9" w:rsidR="009C27DC" w:rsidRDefault="009C27DC" w:rsidP="00B41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Toto platí   pro </w:t>
      </w:r>
      <w:proofErr w:type="gramStart"/>
      <w:r>
        <w:rPr>
          <w:rFonts w:ascii="Times New Roman" w:hAnsi="Times New Roman" w:cs="Times New Roman"/>
        </w:rPr>
        <w:t>dorost  i</w:t>
      </w:r>
      <w:proofErr w:type="gramEnd"/>
      <w:r>
        <w:rPr>
          <w:rFonts w:ascii="Times New Roman" w:hAnsi="Times New Roman" w:cs="Times New Roman"/>
        </w:rPr>
        <w:t xml:space="preserve"> starší žáky.</w:t>
      </w:r>
    </w:p>
    <w:p w14:paraId="40738260" w14:textId="2A5D6F26" w:rsidR="00B41375" w:rsidRDefault="00B41375" w:rsidP="00B41375">
      <w:pPr>
        <w:rPr>
          <w:rFonts w:ascii="Times New Roman" w:hAnsi="Times New Roman" w:cs="Times New Roman"/>
        </w:rPr>
      </w:pPr>
    </w:p>
    <w:p w14:paraId="5D7DC936" w14:textId="0FF3693F" w:rsidR="00B41375" w:rsidRDefault="00B41375" w:rsidP="00B41375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5. Dohoda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oddílů  :</w:t>
      </w:r>
      <w:proofErr w:type="gramEnd"/>
    </w:p>
    <w:p w14:paraId="08194F83" w14:textId="4E0BFBDA" w:rsidR="00B41375" w:rsidRDefault="00B41375" w:rsidP="00B41375">
      <w:pPr>
        <w:rPr>
          <w:rFonts w:ascii="Times New Roman" w:hAnsi="Times New Roman" w:cs="Times New Roman"/>
          <w:b/>
          <w:bCs/>
          <w:u w:val="single"/>
        </w:rPr>
      </w:pPr>
    </w:p>
    <w:p w14:paraId="6FEC2B37" w14:textId="77777777" w:rsidR="009C27DC" w:rsidRDefault="009C27DC" w:rsidP="009C2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Je potřeba vždy nejpozději do čtvrtka dohodnou se </w:t>
      </w:r>
      <w:proofErr w:type="gramStart"/>
      <w:r>
        <w:rPr>
          <w:rFonts w:ascii="Times New Roman" w:hAnsi="Times New Roman" w:cs="Times New Roman"/>
        </w:rPr>
        <w:t>soupeřem</w:t>
      </w:r>
      <w:proofErr w:type="gramEnd"/>
      <w:r>
        <w:rPr>
          <w:rFonts w:ascii="Times New Roman" w:hAnsi="Times New Roman" w:cs="Times New Roman"/>
        </w:rPr>
        <w:t xml:space="preserve"> v jakém počtu se o víkendu bude hrát aby domácí</w:t>
      </w:r>
    </w:p>
    <w:p w14:paraId="06F9A1DE" w14:textId="664C7216" w:rsidR="00B41375" w:rsidRDefault="009C27DC" w:rsidP="000A1273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</w:rPr>
        <w:t>celek mohl podle dohody připravit hřiště.</w:t>
      </w:r>
      <w:r>
        <w:rPr>
          <w:rFonts w:ascii="Times New Roman" w:hAnsi="Times New Roman" w:cs="Times New Roman"/>
        </w:rPr>
        <w:t xml:space="preserve"> Toto také platí </w:t>
      </w:r>
      <w:proofErr w:type="gramStart"/>
      <w:r>
        <w:rPr>
          <w:rFonts w:ascii="Times New Roman" w:hAnsi="Times New Roman" w:cs="Times New Roman"/>
        </w:rPr>
        <w:t>pro  dorost</w:t>
      </w:r>
      <w:proofErr w:type="gramEnd"/>
      <w:r>
        <w:rPr>
          <w:rFonts w:ascii="Times New Roman" w:hAnsi="Times New Roman" w:cs="Times New Roman"/>
        </w:rPr>
        <w:t xml:space="preserve"> i starší  žáky.</w:t>
      </w:r>
    </w:p>
    <w:p w14:paraId="3220A1EB" w14:textId="28F08E10" w:rsidR="00B41375" w:rsidRDefault="00B41375" w:rsidP="000A1273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F86BF8D" w14:textId="77777777" w:rsidR="00B41375" w:rsidRPr="00B41375" w:rsidRDefault="00B41375" w:rsidP="000A1273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6AE4049A" w14:textId="48917364" w:rsidR="00761BA2" w:rsidRDefault="00761BA2" w:rsidP="000A1273">
      <w:pPr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</w:p>
    <w:p w14:paraId="0F04AF74" w14:textId="41CBACBD" w:rsidR="00761BA2" w:rsidRDefault="00761BA2" w:rsidP="000A1273">
      <w:pPr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</w:p>
    <w:p w14:paraId="382CD186" w14:textId="7B645668" w:rsidR="000A1273" w:rsidRDefault="00761BA2" w:rsidP="000A12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Ostatní pravidla z</w:t>
      </w:r>
      <w:r w:rsidR="00723EFD">
        <w:rPr>
          <w:rFonts w:ascii="Times New Roman" w:hAnsi="Times New Roman" w:cs="Times New Roman"/>
          <w:color w:val="333333"/>
          <w:shd w:val="clear" w:color="auto" w:fill="FFFFFF"/>
        </w:rPr>
        <w:t>ů</w:t>
      </w:r>
      <w:r>
        <w:rPr>
          <w:rFonts w:ascii="Times New Roman" w:hAnsi="Times New Roman" w:cs="Times New Roman"/>
          <w:color w:val="333333"/>
          <w:shd w:val="clear" w:color="auto" w:fill="FFFFFF"/>
        </w:rPr>
        <w:t>st</w:t>
      </w:r>
      <w:r w:rsidR="00723EFD">
        <w:rPr>
          <w:rFonts w:ascii="Times New Roman" w:hAnsi="Times New Roman" w:cs="Times New Roman"/>
          <w:color w:val="333333"/>
          <w:shd w:val="clear" w:color="auto" w:fill="FFFFFF"/>
        </w:rPr>
        <w:t>á</w:t>
      </w:r>
      <w:r>
        <w:rPr>
          <w:rFonts w:ascii="Times New Roman" w:hAnsi="Times New Roman" w:cs="Times New Roman"/>
          <w:color w:val="333333"/>
          <w:shd w:val="clear" w:color="auto" w:fill="FFFFFF"/>
        </w:rPr>
        <w:t>vají v platnosti dle</w:t>
      </w:r>
      <w:r w:rsidR="00723EFD">
        <w:rPr>
          <w:rFonts w:ascii="Times New Roman" w:hAnsi="Times New Roman" w:cs="Times New Roman"/>
          <w:color w:val="333333"/>
          <w:shd w:val="clear" w:color="auto" w:fill="FFFFFF"/>
        </w:rPr>
        <w:t xml:space="preserve"> stávajících pravidel kopané a </w:t>
      </w:r>
      <w:r w:rsidR="00BB5D15">
        <w:rPr>
          <w:rFonts w:ascii="Times New Roman" w:hAnsi="Times New Roman" w:cs="Times New Roman"/>
          <w:color w:val="333333"/>
          <w:shd w:val="clear" w:color="auto" w:fill="FFFFFF"/>
        </w:rPr>
        <w:t>ú</w:t>
      </w:r>
      <w:r w:rsidR="00723EFD">
        <w:rPr>
          <w:rFonts w:ascii="Times New Roman" w:hAnsi="Times New Roman" w:cs="Times New Roman"/>
          <w:color w:val="333333"/>
          <w:shd w:val="clear" w:color="auto" w:fill="FFFFFF"/>
        </w:rPr>
        <w:t>prav RMS 202</w:t>
      </w:r>
      <w:r w:rsidR="00B41375">
        <w:rPr>
          <w:rFonts w:ascii="Times New Roman" w:hAnsi="Times New Roman" w:cs="Times New Roman"/>
          <w:color w:val="333333"/>
          <w:shd w:val="clear" w:color="auto" w:fill="FFFFFF"/>
        </w:rPr>
        <w:t>2</w:t>
      </w:r>
      <w:r w:rsidR="00723EFD">
        <w:rPr>
          <w:rFonts w:ascii="Times New Roman" w:hAnsi="Times New Roman" w:cs="Times New Roman"/>
          <w:color w:val="333333"/>
          <w:shd w:val="clear" w:color="auto" w:fill="FFFFFF"/>
        </w:rPr>
        <w:t>/202</w:t>
      </w:r>
      <w:r w:rsidR="00B41375">
        <w:rPr>
          <w:rFonts w:ascii="Times New Roman" w:hAnsi="Times New Roman" w:cs="Times New Roman"/>
          <w:color w:val="333333"/>
          <w:shd w:val="clear" w:color="auto" w:fill="FFFFFF"/>
        </w:rPr>
        <w:t>3</w:t>
      </w:r>
      <w:r w:rsidR="00723EFD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2A6EC7D0" w14:textId="77777777" w:rsidR="000A1273" w:rsidRDefault="000A1273" w:rsidP="000A1273">
      <w:pPr>
        <w:rPr>
          <w:rFonts w:ascii="Times New Roman" w:hAnsi="Times New Roman" w:cs="Times New Roman"/>
        </w:rPr>
      </w:pPr>
    </w:p>
    <w:p w14:paraId="76F450FF" w14:textId="77777777" w:rsidR="000A1273" w:rsidRPr="00AF3C4E" w:rsidRDefault="000A1273" w:rsidP="000A1273">
      <w:pPr>
        <w:rPr>
          <w:rFonts w:ascii="Times New Roman" w:hAnsi="Times New Roman" w:cs="Times New Roman"/>
          <w:b/>
          <w:bCs/>
          <w:u w:val="single"/>
        </w:rPr>
      </w:pPr>
    </w:p>
    <w:p w14:paraId="15D4500F" w14:textId="77777777" w:rsidR="000A1273" w:rsidRDefault="000A1273" w:rsidP="000A1273">
      <w:pPr>
        <w:rPr>
          <w:rFonts w:ascii="Times New Roman" w:hAnsi="Times New Roman" w:cs="Times New Roman"/>
        </w:rPr>
      </w:pPr>
    </w:p>
    <w:p w14:paraId="0D100806" w14:textId="77777777" w:rsidR="000A1273" w:rsidRDefault="000A1273" w:rsidP="000A1273">
      <w:pPr>
        <w:rPr>
          <w:rFonts w:ascii="Times New Roman" w:hAnsi="Times New Roman" w:cs="Times New Roman"/>
        </w:rPr>
      </w:pPr>
    </w:p>
    <w:p w14:paraId="3B1086FA" w14:textId="77777777" w:rsidR="000A1273" w:rsidRDefault="000A1273" w:rsidP="000A1273">
      <w:pPr>
        <w:rPr>
          <w:rFonts w:ascii="Times New Roman" w:hAnsi="Times New Roman" w:cs="Times New Roman"/>
        </w:rPr>
      </w:pPr>
    </w:p>
    <w:p w14:paraId="0416F286" w14:textId="77777777" w:rsidR="000A1273" w:rsidRDefault="000A1273" w:rsidP="000A12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Jan Netolický v.r.</w:t>
      </w:r>
    </w:p>
    <w:p w14:paraId="7F62C003" w14:textId="77777777" w:rsidR="000A1273" w:rsidRDefault="000A1273" w:rsidP="000A12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předseda STK OFS</w:t>
      </w:r>
    </w:p>
    <w:p w14:paraId="0A6D4248" w14:textId="77777777" w:rsidR="000A1273" w:rsidRDefault="000A1273" w:rsidP="000A1273">
      <w:pPr>
        <w:rPr>
          <w:rFonts w:ascii="Times New Roman" w:hAnsi="Times New Roman" w:cs="Times New Roman"/>
        </w:rPr>
      </w:pPr>
    </w:p>
    <w:p w14:paraId="1C947C21" w14:textId="77777777" w:rsidR="000A1273" w:rsidRDefault="000A1273" w:rsidP="000A1273">
      <w:pPr>
        <w:rPr>
          <w:rFonts w:ascii="Times New Roman" w:hAnsi="Times New Roman" w:cs="Times New Roman"/>
        </w:rPr>
      </w:pPr>
    </w:p>
    <w:p w14:paraId="076ACBC5" w14:textId="77777777" w:rsidR="000A1273" w:rsidRDefault="000A1273" w:rsidP="000A1273">
      <w:pPr>
        <w:rPr>
          <w:rFonts w:ascii="Times New Roman" w:hAnsi="Times New Roman" w:cs="Times New Roman"/>
        </w:rPr>
      </w:pPr>
    </w:p>
    <w:p w14:paraId="2717E683" w14:textId="77777777" w:rsidR="000A1273" w:rsidRDefault="000A1273" w:rsidP="000A1273">
      <w:pPr>
        <w:rPr>
          <w:rFonts w:ascii="Times New Roman" w:hAnsi="Times New Roman" w:cs="Times New Roman"/>
        </w:rPr>
      </w:pPr>
    </w:p>
    <w:p w14:paraId="7858502E" w14:textId="1356C348" w:rsidR="00677313" w:rsidRDefault="00000000"/>
    <w:p w14:paraId="028E5E60" w14:textId="2AC74BB6" w:rsidR="007F148C" w:rsidRDefault="007F148C"/>
    <w:p w14:paraId="3AB05FDC" w14:textId="1B5A4421" w:rsidR="007F148C" w:rsidRDefault="007F148C"/>
    <w:p w14:paraId="70F46B38" w14:textId="6BC23D40" w:rsidR="007F148C" w:rsidRDefault="007F148C"/>
    <w:p w14:paraId="15B4AE79" w14:textId="4F9612ED" w:rsidR="007F148C" w:rsidRDefault="007F148C"/>
    <w:p w14:paraId="4B60E610" w14:textId="05AE4CCB" w:rsidR="007F148C" w:rsidRDefault="007F148C" w:rsidP="007F148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Úprava hrací plochy pro hru 7+1</w:t>
      </w:r>
      <w:r w:rsidR="00D60AF7">
        <w:rPr>
          <w:b/>
          <w:bCs/>
          <w:sz w:val="32"/>
          <w:szCs w:val="32"/>
          <w:u w:val="single"/>
        </w:rPr>
        <w:t>,8+1</w:t>
      </w:r>
    </w:p>
    <w:p w14:paraId="15A5EE1E" w14:textId="28CF97B9" w:rsidR="007F148C" w:rsidRDefault="007F148C" w:rsidP="007F148C">
      <w:pPr>
        <w:jc w:val="center"/>
        <w:rPr>
          <w:b/>
          <w:bCs/>
          <w:sz w:val="32"/>
          <w:szCs w:val="32"/>
          <w:u w:val="single"/>
        </w:rPr>
      </w:pPr>
    </w:p>
    <w:p w14:paraId="3EFC53D2" w14:textId="16659169" w:rsidR="007F148C" w:rsidRPr="007F148C" w:rsidRDefault="007F148C" w:rsidP="007F148C">
      <w:pPr>
        <w:jc w:val="center"/>
        <w:rPr>
          <w:sz w:val="28"/>
          <w:szCs w:val="28"/>
        </w:rPr>
      </w:pPr>
      <w:r w:rsidRPr="007F148C">
        <w:rPr>
          <w:sz w:val="28"/>
          <w:szCs w:val="28"/>
        </w:rPr>
        <w:t>Obrázek č</w:t>
      </w:r>
      <w:r>
        <w:rPr>
          <w:sz w:val="28"/>
          <w:szCs w:val="28"/>
        </w:rPr>
        <w:t>.</w:t>
      </w:r>
      <w:r w:rsidRPr="007F148C">
        <w:rPr>
          <w:sz w:val="28"/>
          <w:szCs w:val="28"/>
        </w:rPr>
        <w:t xml:space="preserve"> 1</w:t>
      </w:r>
    </w:p>
    <w:p w14:paraId="39F50A90" w14:textId="77777777" w:rsidR="007F148C" w:rsidRDefault="007F148C" w:rsidP="007F148C">
      <w:pPr>
        <w:jc w:val="center"/>
        <w:rPr>
          <w:b/>
          <w:bCs/>
          <w:sz w:val="32"/>
          <w:szCs w:val="32"/>
          <w:u w:val="single"/>
        </w:rPr>
      </w:pPr>
    </w:p>
    <w:p w14:paraId="0F1AA42E" w14:textId="4DA8B2BA" w:rsidR="007F148C" w:rsidRPr="007F148C" w:rsidRDefault="007F148C" w:rsidP="007F148C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BDD6B80" wp14:editId="58720250">
            <wp:extent cx="6807200" cy="5111750"/>
            <wp:effectExtent l="0" t="0" r="0" b="0"/>
            <wp:docPr id="3079" name="Obrázek 1">
              <a:extLst xmlns:a="http://schemas.openxmlformats.org/drawingml/2006/main">
                <a:ext uri="{FF2B5EF4-FFF2-40B4-BE49-F238E27FC236}">
                  <a16:creationId xmlns:a16="http://schemas.microsoft.com/office/drawing/2014/main" id="{CBE4B569-613B-4CAA-9DC1-CC8CD3D313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Obrázek 1">
                      <a:extLst>
                        <a:ext uri="{FF2B5EF4-FFF2-40B4-BE49-F238E27FC236}">
                          <a16:creationId xmlns:a16="http://schemas.microsoft.com/office/drawing/2014/main" id="{CBE4B569-613B-4CAA-9DC1-CC8CD3D3134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0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7F148C" w:rsidRPr="007F148C" w:rsidSect="00C30E0C">
      <w:pgSz w:w="11906" w:h="16838"/>
      <w:pgMar w:top="851" w:right="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E7"/>
    <w:rsid w:val="000846E7"/>
    <w:rsid w:val="000A1273"/>
    <w:rsid w:val="000F2B28"/>
    <w:rsid w:val="006271FE"/>
    <w:rsid w:val="00676108"/>
    <w:rsid w:val="00723EFD"/>
    <w:rsid w:val="00761BA2"/>
    <w:rsid w:val="007F148C"/>
    <w:rsid w:val="00980F08"/>
    <w:rsid w:val="009C27DC"/>
    <w:rsid w:val="00B41375"/>
    <w:rsid w:val="00BB5D15"/>
    <w:rsid w:val="00C9387D"/>
    <w:rsid w:val="00D6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1D2B"/>
  <w15:chartTrackingRefBased/>
  <w15:docId w15:val="{3189A2E3-40D1-4512-B352-5ADB9A93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1273"/>
    <w:pPr>
      <w:spacing w:after="0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A127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A127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Netolicky</dc:creator>
  <cp:keywords/>
  <dc:description/>
  <cp:lastModifiedBy>Jan Netolicky</cp:lastModifiedBy>
  <cp:revision>9</cp:revision>
  <dcterms:created xsi:type="dcterms:W3CDTF">2020-06-06T08:47:00Z</dcterms:created>
  <dcterms:modified xsi:type="dcterms:W3CDTF">2022-08-31T18:39:00Z</dcterms:modified>
</cp:coreProperties>
</file>