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78323B" w:rsidP="004B1596">
      <w:pPr>
        <w:jc w:val="center"/>
        <w:rPr>
          <w:b/>
          <w:sz w:val="28"/>
          <w:szCs w:val="28"/>
          <w:u w:val="single"/>
        </w:rPr>
      </w:pPr>
    </w:p>
    <w:p w:rsidR="0078323B" w:rsidRDefault="00A54FFB" w:rsidP="0078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5pt;margin-top:.3pt;width:64.5pt;height:64.5pt;z-index:-251658752;mso-position-horizontal-relative:text;mso-position-vertical-relative:text">
            <v:imagedata r:id="rId7" o:title=""/>
          </v:shape>
          <o:OLEObject Type="Embed" ProgID="AcroExch.Document.DC" ShapeID="_x0000_s1026" DrawAspect="Content" ObjectID="_1552975828" r:id="rId8"/>
        </w:pict>
      </w:r>
      <w:r w:rsidR="0078323B">
        <w:rPr>
          <w:noProof/>
          <w:sz w:val="20"/>
        </w:rPr>
        <w:t xml:space="preserve">                        FOTBALOVÁ ASOCIACE ČESKÉ REPUBLIKY</w:t>
      </w:r>
    </w:p>
    <w:p w:rsidR="0078323B" w:rsidRDefault="0078323B" w:rsidP="0078323B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  <w:proofErr w:type="gramStart"/>
      <w:r>
        <w:rPr>
          <w:sz w:val="22"/>
          <w:szCs w:val="22"/>
        </w:rPr>
        <w:t>OKRESNÍ  FOTBALOVÝ</w:t>
      </w:r>
      <w:proofErr w:type="gramEnd"/>
      <w:r>
        <w:rPr>
          <w:sz w:val="22"/>
          <w:szCs w:val="22"/>
        </w:rPr>
        <w:t xml:space="preserve">  SVAZ  JABLONEC NAD NISOU</w:t>
      </w:r>
    </w:p>
    <w:p w:rsidR="0078323B" w:rsidRDefault="0078323B" w:rsidP="0078323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E. Floriánové 9, 466 01 Jablonec nad Nisou</w:t>
      </w:r>
    </w:p>
    <w:p w:rsidR="0078323B" w:rsidRDefault="0078323B" w:rsidP="0078323B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</w:t>
      </w:r>
      <w:r w:rsidR="00921B7F">
        <w:rPr>
          <w:sz w:val="22"/>
          <w:szCs w:val="22"/>
        </w:rPr>
        <w:t xml:space="preserve"> </w:t>
      </w:r>
      <w:r>
        <w:rPr>
          <w:sz w:val="20"/>
          <w:szCs w:val="20"/>
        </w:rPr>
        <w:t>TEL: 739 547 414; E-MAIL: ostvjbc@volny.cz</w:t>
      </w:r>
    </w:p>
    <w:p w:rsidR="006F1E5D" w:rsidRDefault="006F1E5D" w:rsidP="00237638">
      <w:pPr>
        <w:rPr>
          <w:b/>
          <w:sz w:val="28"/>
          <w:szCs w:val="28"/>
          <w:u w:val="single"/>
        </w:rPr>
      </w:pPr>
    </w:p>
    <w:p w:rsidR="00345292" w:rsidRDefault="00345292" w:rsidP="004B1596">
      <w:pPr>
        <w:jc w:val="center"/>
        <w:rPr>
          <w:b/>
          <w:sz w:val="28"/>
          <w:szCs w:val="28"/>
          <w:u w:val="single"/>
        </w:rPr>
      </w:pPr>
    </w:p>
    <w:p w:rsidR="004B1596" w:rsidRDefault="004B1596" w:rsidP="004B15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Úřední zpráva OFS Jablonec nad Nisou </w:t>
      </w:r>
      <w:proofErr w:type="gramStart"/>
      <w:r w:rsidR="001B6CC8">
        <w:rPr>
          <w:b/>
          <w:sz w:val="28"/>
          <w:szCs w:val="28"/>
          <w:u w:val="single"/>
        </w:rPr>
        <w:t>č.</w:t>
      </w:r>
      <w:r w:rsidR="00526739">
        <w:rPr>
          <w:b/>
          <w:sz w:val="28"/>
          <w:szCs w:val="28"/>
          <w:u w:val="single"/>
        </w:rPr>
        <w:t>20</w:t>
      </w:r>
      <w:proofErr w:type="gramEnd"/>
      <w:r w:rsidR="00343EF7">
        <w:rPr>
          <w:b/>
          <w:sz w:val="28"/>
          <w:szCs w:val="28"/>
          <w:u w:val="single"/>
        </w:rPr>
        <w:t>-</w:t>
      </w:r>
      <w:r w:rsidR="001B6CC8">
        <w:rPr>
          <w:b/>
          <w:sz w:val="28"/>
          <w:szCs w:val="28"/>
          <w:u w:val="single"/>
        </w:rPr>
        <w:t>16</w:t>
      </w:r>
      <w:r w:rsidR="00343EF7">
        <w:rPr>
          <w:b/>
          <w:sz w:val="28"/>
          <w:szCs w:val="28"/>
          <w:u w:val="single"/>
        </w:rPr>
        <w:t>17</w:t>
      </w:r>
    </w:p>
    <w:p w:rsidR="00345292" w:rsidRPr="006A1A43" w:rsidRDefault="004B1596" w:rsidP="006A1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ze dne </w:t>
      </w:r>
      <w:proofErr w:type="gramStart"/>
      <w:r w:rsidR="00526739">
        <w:rPr>
          <w:b/>
          <w:sz w:val="28"/>
          <w:szCs w:val="28"/>
          <w:u w:val="single"/>
        </w:rPr>
        <w:t>5.4</w:t>
      </w:r>
      <w:r>
        <w:rPr>
          <w:b/>
          <w:sz w:val="28"/>
          <w:szCs w:val="28"/>
          <w:u w:val="single"/>
        </w:rPr>
        <w:t>.201</w:t>
      </w:r>
      <w:r w:rsidR="00343EF7">
        <w:rPr>
          <w:b/>
          <w:sz w:val="28"/>
          <w:szCs w:val="28"/>
          <w:u w:val="single"/>
        </w:rPr>
        <w:t>7</w:t>
      </w:r>
      <w:proofErr w:type="gramEnd"/>
      <w:r>
        <w:rPr>
          <w:b/>
          <w:sz w:val="28"/>
          <w:szCs w:val="28"/>
          <w:u w:val="single"/>
        </w:rPr>
        <w:t xml:space="preserve">  </w:t>
      </w:r>
    </w:p>
    <w:p w:rsidR="004A4FF3" w:rsidRPr="003A1F29" w:rsidRDefault="004A4FF3" w:rsidP="0072533D">
      <w:pPr>
        <w:jc w:val="both"/>
        <w:rPr>
          <w:b/>
          <w:bCs/>
        </w:rPr>
      </w:pPr>
    </w:p>
    <w:p w:rsidR="00D840EF" w:rsidRDefault="00D840EF" w:rsidP="00D840EF">
      <w:pPr>
        <w:jc w:val="both"/>
        <w:rPr>
          <w:b/>
          <w:bCs/>
        </w:rPr>
      </w:pPr>
      <w:r>
        <w:rPr>
          <w:b/>
          <w:bCs/>
        </w:rPr>
        <w:t xml:space="preserve">OFS oznamuje smutnou zprávu. Ve čtvrtek </w:t>
      </w:r>
      <w:proofErr w:type="gramStart"/>
      <w:r>
        <w:rPr>
          <w:b/>
          <w:bCs/>
        </w:rPr>
        <w:t>30.3.2017</w:t>
      </w:r>
      <w:proofErr w:type="gramEnd"/>
      <w:r>
        <w:rPr>
          <w:b/>
          <w:bCs/>
        </w:rPr>
        <w:t xml:space="preserve"> zemřel Jiří Kozlovský, dlouholetý člen OFS v Jablonci n.N,  předseda disciplinární komise OFS a obětavý funkcionář Sokola Radčice. </w:t>
      </w:r>
    </w:p>
    <w:p w:rsidR="00D840EF" w:rsidRDefault="00D840EF" w:rsidP="00D840EF">
      <w:pPr>
        <w:jc w:val="both"/>
        <w:rPr>
          <w:b/>
          <w:bCs/>
        </w:rPr>
      </w:pPr>
      <w:r>
        <w:rPr>
          <w:b/>
          <w:bCs/>
        </w:rPr>
        <w:t>Čest jeho památce.</w:t>
      </w:r>
    </w:p>
    <w:p w:rsidR="00D840EF" w:rsidRDefault="00D840EF" w:rsidP="0072533D">
      <w:pPr>
        <w:jc w:val="both"/>
        <w:rPr>
          <w:b/>
          <w:bCs/>
          <w:u w:val="single"/>
        </w:rPr>
      </w:pPr>
    </w:p>
    <w:p w:rsidR="00345292" w:rsidRPr="00586119" w:rsidRDefault="004B1596" w:rsidP="0072533D">
      <w:pPr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1./ </w:t>
      </w:r>
      <w:r w:rsidR="00393434">
        <w:rPr>
          <w:b/>
          <w:bCs/>
          <w:u w:val="single"/>
        </w:rPr>
        <w:t>STK</w:t>
      </w:r>
      <w:proofErr w:type="gramEnd"/>
    </w:p>
    <w:p w:rsidR="003A1F29" w:rsidRDefault="003A1F29" w:rsidP="003A1F29">
      <w:pPr>
        <w:jc w:val="both"/>
        <w:rPr>
          <w:bCs/>
        </w:rPr>
      </w:pPr>
      <w:r>
        <w:rPr>
          <w:bCs/>
        </w:rPr>
        <w:t xml:space="preserve">a) Kontrola utkání hraných </w:t>
      </w:r>
      <w:r w:rsidR="00526739">
        <w:rPr>
          <w:bCs/>
        </w:rPr>
        <w:t>1.-</w:t>
      </w:r>
      <w:proofErr w:type="gramStart"/>
      <w:r w:rsidR="00526739">
        <w:rPr>
          <w:bCs/>
        </w:rPr>
        <w:t>2.4</w:t>
      </w:r>
      <w:r>
        <w:rPr>
          <w:bCs/>
        </w:rPr>
        <w:t>.2017</w:t>
      </w:r>
      <w:proofErr w:type="gramEnd"/>
      <w:r>
        <w:rPr>
          <w:bCs/>
        </w:rPr>
        <w:t>: Závady uvedené v </w:t>
      </w:r>
      <w:proofErr w:type="spellStart"/>
      <w:r>
        <w:rPr>
          <w:bCs/>
        </w:rPr>
        <w:t>ZoU</w:t>
      </w:r>
      <w:proofErr w:type="spellEnd"/>
      <w:r>
        <w:rPr>
          <w:bCs/>
        </w:rPr>
        <w:t xml:space="preserve"> budou s kluby řešeny individuálně, přestupky R budou předány KR.</w:t>
      </w:r>
    </w:p>
    <w:p w:rsidR="000F1496" w:rsidRDefault="000F1496" w:rsidP="003A1F29">
      <w:pPr>
        <w:jc w:val="both"/>
        <w:rPr>
          <w:bCs/>
        </w:rPr>
      </w:pPr>
    </w:p>
    <w:p w:rsidR="00586119" w:rsidRDefault="00586119" w:rsidP="003A1F29">
      <w:pPr>
        <w:jc w:val="both"/>
        <w:rPr>
          <w:bCs/>
        </w:rPr>
      </w:pPr>
      <w:r>
        <w:rPr>
          <w:bCs/>
        </w:rPr>
        <w:t>b) STK upozorňuje kluby na nadstavbu OP. Poslední kolo základní části se hraje 15.-</w:t>
      </w:r>
      <w:proofErr w:type="gramStart"/>
      <w:r>
        <w:rPr>
          <w:bCs/>
        </w:rPr>
        <w:t>16.4.2017</w:t>
      </w:r>
      <w:proofErr w:type="gramEnd"/>
      <w:r>
        <w:rPr>
          <w:bCs/>
        </w:rPr>
        <w:t xml:space="preserve">. Pak dojde k rozdělení na skupinu A, kde se utkají kluby na 1. </w:t>
      </w:r>
      <w:proofErr w:type="gramStart"/>
      <w:r>
        <w:rPr>
          <w:bCs/>
        </w:rPr>
        <w:t>až 9.místě</w:t>
      </w:r>
      <w:proofErr w:type="gramEnd"/>
      <w:r>
        <w:rPr>
          <w:bCs/>
        </w:rPr>
        <w:t>, které odehrají jednokolovou nadstavbu, která bude rozlosována dle Bergerových tabulek, s čísly podle umístění v tabulce po základní části. Do nadstavby budou přeneseny jak body, tak skóre ze základní části. Obdobně bude rozlosována skupina B, kde budou hrát kluby, které se umísti</w:t>
      </w:r>
      <w:r w:rsidR="000F1496">
        <w:rPr>
          <w:bCs/>
        </w:rPr>
        <w:t xml:space="preserve">ly na 10. Až </w:t>
      </w:r>
      <w:proofErr w:type="gramStart"/>
      <w:r w:rsidR="000F1496">
        <w:rPr>
          <w:bCs/>
        </w:rPr>
        <w:t>17.místě</w:t>
      </w:r>
      <w:proofErr w:type="gramEnd"/>
      <w:r w:rsidR="000F1496">
        <w:rPr>
          <w:bCs/>
        </w:rPr>
        <w:t xml:space="preserve">. V IS bude rozlosování uvedeno v úterý </w:t>
      </w:r>
      <w:proofErr w:type="gramStart"/>
      <w:r w:rsidR="000F1496">
        <w:rPr>
          <w:bCs/>
        </w:rPr>
        <w:t>18.4.2017</w:t>
      </w:r>
      <w:proofErr w:type="gramEnd"/>
      <w:r w:rsidR="000F1496">
        <w:rPr>
          <w:bCs/>
        </w:rPr>
        <w:t xml:space="preserve"> a následně musí, nejpozději ve středu 19.4.2017, kluby zadat hlášenky na změnu termínu (SO, NE) nebo výkopu do IS.</w:t>
      </w:r>
      <w:r w:rsidR="00A54FFB">
        <w:rPr>
          <w:bCs/>
        </w:rPr>
        <w:t xml:space="preserve"> Losovací tabulky v příloze ÚZ.</w:t>
      </w:r>
      <w:bookmarkStart w:id="0" w:name="_GoBack"/>
      <w:bookmarkEnd w:id="0"/>
    </w:p>
    <w:p w:rsidR="003A1F29" w:rsidRPr="00586119" w:rsidRDefault="003A1F29" w:rsidP="00A723D8">
      <w:pPr>
        <w:jc w:val="both"/>
        <w:rPr>
          <w:bCs/>
        </w:rPr>
      </w:pPr>
      <w:r>
        <w:rPr>
          <w:bCs/>
        </w:rPr>
        <w:t xml:space="preserve"> </w:t>
      </w:r>
    </w:p>
    <w:p w:rsidR="005730A1" w:rsidRDefault="005730A1" w:rsidP="005730A1">
      <w:pPr>
        <w:ind w:left="60"/>
        <w:jc w:val="both"/>
        <w:rPr>
          <w:bCs/>
        </w:rPr>
      </w:pPr>
      <w:proofErr w:type="gramStart"/>
      <w:r w:rsidRPr="005730A1">
        <w:rPr>
          <w:b/>
          <w:bCs/>
          <w:u w:val="single"/>
        </w:rPr>
        <w:t>2.</w:t>
      </w:r>
      <w:r>
        <w:rPr>
          <w:b/>
          <w:bCs/>
          <w:u w:val="single"/>
        </w:rPr>
        <w:t>/</w:t>
      </w:r>
      <w:r w:rsidRPr="005730A1">
        <w:rPr>
          <w:b/>
          <w:bCs/>
          <w:u w:val="single"/>
        </w:rPr>
        <w:t xml:space="preserve"> Disciplinární</w:t>
      </w:r>
      <w:proofErr w:type="gramEnd"/>
      <w:r w:rsidRPr="005730A1">
        <w:rPr>
          <w:b/>
          <w:bCs/>
          <w:u w:val="single"/>
        </w:rPr>
        <w:t xml:space="preserve"> komise</w:t>
      </w:r>
    </w:p>
    <w:p w:rsidR="003A1F29" w:rsidRDefault="003A1F29" w:rsidP="003A1F29">
      <w:pPr>
        <w:jc w:val="both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a) Zastavení činnosti nepodmíněně: </w:t>
      </w:r>
    </w:p>
    <w:p w:rsidR="003A1F29" w:rsidRDefault="003A1F29" w:rsidP="003A1F29">
      <w:pPr>
        <w:jc w:val="both"/>
        <w:rPr>
          <w:bCs/>
        </w:rPr>
      </w:pPr>
      <w:r>
        <w:rPr>
          <w:bCs/>
        </w:rPr>
        <w:t xml:space="preserve"> </w:t>
      </w:r>
    </w:p>
    <w:p w:rsidR="003A1F29" w:rsidRDefault="00526739" w:rsidP="00526739">
      <w:pPr>
        <w:ind w:left="708" w:hanging="708"/>
        <w:jc w:val="both"/>
        <w:rPr>
          <w:bCs/>
        </w:rPr>
      </w:pPr>
      <w:r>
        <w:rPr>
          <w:b/>
          <w:bCs/>
        </w:rPr>
        <w:t>Pohl Jakub</w:t>
      </w:r>
      <w:r w:rsidR="003A1F29">
        <w:rPr>
          <w:b/>
          <w:bCs/>
        </w:rPr>
        <w:t xml:space="preserve"> </w:t>
      </w:r>
      <w:r w:rsidR="003A1F29">
        <w:rPr>
          <w:bCs/>
        </w:rPr>
        <w:t xml:space="preserve">(ID </w:t>
      </w:r>
      <w:r>
        <w:rPr>
          <w:bCs/>
        </w:rPr>
        <w:t>90071087</w:t>
      </w:r>
      <w:r w:rsidR="003A1F29">
        <w:rPr>
          <w:bCs/>
        </w:rPr>
        <w:t>-</w:t>
      </w:r>
      <w:r>
        <w:rPr>
          <w:bCs/>
        </w:rPr>
        <w:t>Tanvald</w:t>
      </w:r>
      <w:r w:rsidR="003A1F29">
        <w:rPr>
          <w:bCs/>
        </w:rPr>
        <w:t>)</w:t>
      </w:r>
      <w:r w:rsidR="003A1F29">
        <w:rPr>
          <w:b/>
          <w:bCs/>
        </w:rPr>
        <w:t xml:space="preserve">   </w:t>
      </w:r>
      <w:r>
        <w:rPr>
          <w:b/>
          <w:bCs/>
        </w:rPr>
        <w:t xml:space="preserve">      </w:t>
      </w:r>
      <w:r w:rsidR="003A1F29">
        <w:rPr>
          <w:bCs/>
        </w:rPr>
        <w:t>DŘ §4</w:t>
      </w:r>
      <w:r>
        <w:rPr>
          <w:bCs/>
        </w:rPr>
        <w:t>2</w:t>
      </w:r>
      <w:r w:rsidR="003A1F29">
        <w:rPr>
          <w:bCs/>
        </w:rPr>
        <w:t xml:space="preserve">/1      </w:t>
      </w:r>
      <w:r w:rsidR="003A1F29" w:rsidRPr="003A1F29">
        <w:rPr>
          <w:b/>
          <w:bCs/>
        </w:rPr>
        <w:t xml:space="preserve"> </w:t>
      </w:r>
      <w:r>
        <w:rPr>
          <w:b/>
          <w:bCs/>
        </w:rPr>
        <w:t>2</w:t>
      </w:r>
      <w:r w:rsidR="003A1F29">
        <w:rPr>
          <w:b/>
          <w:bCs/>
        </w:rPr>
        <w:t xml:space="preserve"> </w:t>
      </w:r>
      <w:proofErr w:type="gramStart"/>
      <w:r w:rsidR="003A1F29">
        <w:rPr>
          <w:b/>
          <w:bCs/>
        </w:rPr>
        <w:t>SU</w:t>
      </w:r>
      <w:r w:rsidR="003A1F29">
        <w:rPr>
          <w:bCs/>
        </w:rPr>
        <w:t xml:space="preserve">           poplatek</w:t>
      </w:r>
      <w:proofErr w:type="gramEnd"/>
      <w:r w:rsidR="003A1F29">
        <w:rPr>
          <w:bCs/>
        </w:rPr>
        <w:t xml:space="preserve"> DK 150,-Kč</w:t>
      </w:r>
    </w:p>
    <w:p w:rsidR="00526739" w:rsidRDefault="00526739" w:rsidP="00526739">
      <w:pPr>
        <w:ind w:left="708" w:hanging="708"/>
        <w:jc w:val="both"/>
        <w:rPr>
          <w:bCs/>
        </w:rPr>
      </w:pPr>
      <w:r>
        <w:rPr>
          <w:b/>
          <w:bCs/>
        </w:rPr>
        <w:t xml:space="preserve">Tuhý Pavel </w:t>
      </w:r>
      <w:r>
        <w:rPr>
          <w:bCs/>
        </w:rPr>
        <w:t>(ID 93031340-Tanvald)</w:t>
      </w:r>
      <w:r>
        <w:rPr>
          <w:b/>
          <w:bCs/>
        </w:rPr>
        <w:t xml:space="preserve">         </w:t>
      </w:r>
      <w:r>
        <w:rPr>
          <w:bCs/>
        </w:rPr>
        <w:t xml:space="preserve">DŘ §46/1      </w:t>
      </w:r>
      <w:r w:rsidRPr="003A1F29">
        <w:rPr>
          <w:b/>
          <w:bCs/>
        </w:rPr>
        <w:t xml:space="preserve"> </w:t>
      </w:r>
      <w:r>
        <w:rPr>
          <w:b/>
          <w:bCs/>
        </w:rPr>
        <w:t xml:space="preserve">1 </w:t>
      </w:r>
      <w:proofErr w:type="gramStart"/>
      <w:r>
        <w:rPr>
          <w:b/>
          <w:bCs/>
        </w:rPr>
        <w:t>SU</w:t>
      </w:r>
      <w:r>
        <w:rPr>
          <w:bCs/>
        </w:rPr>
        <w:t xml:space="preserve">           poplatek</w:t>
      </w:r>
      <w:proofErr w:type="gramEnd"/>
      <w:r>
        <w:rPr>
          <w:bCs/>
        </w:rPr>
        <w:t xml:space="preserve"> DK 150,-Kč</w:t>
      </w:r>
    </w:p>
    <w:p w:rsidR="00526739" w:rsidRDefault="00526739" w:rsidP="00526739">
      <w:pPr>
        <w:ind w:left="708" w:hanging="708"/>
        <w:jc w:val="both"/>
        <w:rPr>
          <w:bCs/>
        </w:rPr>
      </w:pPr>
      <w:r>
        <w:rPr>
          <w:b/>
          <w:bCs/>
        </w:rPr>
        <w:t xml:space="preserve">Rezler Petr </w:t>
      </w:r>
      <w:r>
        <w:rPr>
          <w:bCs/>
        </w:rPr>
        <w:t>(ID 73120047-Josefův Důl)</w:t>
      </w:r>
      <w:r>
        <w:rPr>
          <w:b/>
          <w:bCs/>
        </w:rPr>
        <w:t xml:space="preserve">   </w:t>
      </w:r>
      <w:r>
        <w:rPr>
          <w:bCs/>
        </w:rPr>
        <w:t xml:space="preserve">DŘ §46/1      </w:t>
      </w:r>
      <w:r w:rsidRPr="003A1F29">
        <w:rPr>
          <w:b/>
          <w:bCs/>
        </w:rPr>
        <w:t xml:space="preserve"> </w:t>
      </w:r>
      <w:r>
        <w:rPr>
          <w:b/>
          <w:bCs/>
        </w:rPr>
        <w:t xml:space="preserve">1 </w:t>
      </w:r>
      <w:proofErr w:type="gramStart"/>
      <w:r>
        <w:rPr>
          <w:b/>
          <w:bCs/>
        </w:rPr>
        <w:t>SU</w:t>
      </w:r>
      <w:r>
        <w:rPr>
          <w:bCs/>
        </w:rPr>
        <w:t xml:space="preserve">           poplatek</w:t>
      </w:r>
      <w:proofErr w:type="gramEnd"/>
      <w:r>
        <w:rPr>
          <w:bCs/>
        </w:rPr>
        <w:t xml:space="preserve"> DK 150,-Kč</w:t>
      </w:r>
    </w:p>
    <w:p w:rsidR="003A1F29" w:rsidRPr="00AD3528" w:rsidRDefault="00526739" w:rsidP="00586119">
      <w:pPr>
        <w:ind w:left="708" w:hanging="708"/>
        <w:jc w:val="both"/>
        <w:rPr>
          <w:bCs/>
        </w:rPr>
      </w:pPr>
      <w:r>
        <w:rPr>
          <w:b/>
          <w:bCs/>
        </w:rPr>
        <w:t xml:space="preserve"> </w:t>
      </w:r>
    </w:p>
    <w:p w:rsidR="003A1F29" w:rsidRDefault="003A1F29" w:rsidP="003A1F29">
      <w:pPr>
        <w:jc w:val="both"/>
        <w:rPr>
          <w:bCs/>
          <w:i/>
        </w:rPr>
      </w:pPr>
      <w:r>
        <w:rPr>
          <w:bCs/>
          <w:i/>
          <w:sz w:val="20"/>
          <w:szCs w:val="20"/>
        </w:rPr>
        <w:t>Účastník řízení má právo podat odvolání proti tomuto rozhodnutí k VV OFS ve lhůtě sedmi dnů ode dne doručení tohoto rozhodnutí</w:t>
      </w:r>
      <w:r>
        <w:rPr>
          <w:bCs/>
          <w:i/>
        </w:rPr>
        <w:t xml:space="preserve">. </w:t>
      </w:r>
      <w:r>
        <w:rPr>
          <w:bCs/>
          <w:i/>
          <w:sz w:val="20"/>
          <w:szCs w:val="20"/>
        </w:rPr>
        <w:t>Odvolání musí splňovat náležitosti dle DŘ FAČR § 104 až108</w:t>
      </w:r>
      <w:r>
        <w:rPr>
          <w:bCs/>
          <w:i/>
        </w:rPr>
        <w:t>.</w:t>
      </w:r>
    </w:p>
    <w:p w:rsidR="005730A1" w:rsidRDefault="005730A1" w:rsidP="005730A1">
      <w:pPr>
        <w:ind w:left="60"/>
        <w:jc w:val="both"/>
        <w:rPr>
          <w:bCs/>
        </w:rPr>
      </w:pPr>
    </w:p>
    <w:p w:rsidR="00CA2AF6" w:rsidRDefault="00CA2AF6" w:rsidP="005730A1">
      <w:pPr>
        <w:ind w:left="60"/>
        <w:jc w:val="both"/>
        <w:rPr>
          <w:bCs/>
        </w:rPr>
      </w:pPr>
    </w:p>
    <w:p w:rsidR="00CA2AF6" w:rsidRDefault="00CA2AF6" w:rsidP="00586119">
      <w:pPr>
        <w:ind w:left="60"/>
        <w:jc w:val="both"/>
        <w:rPr>
          <w:bCs/>
        </w:rPr>
      </w:pPr>
      <w:proofErr w:type="gramStart"/>
      <w:r>
        <w:rPr>
          <w:b/>
          <w:bCs/>
          <w:u w:val="single"/>
        </w:rPr>
        <w:t>3./ Komise</w:t>
      </w:r>
      <w:proofErr w:type="gramEnd"/>
      <w:r>
        <w:rPr>
          <w:b/>
          <w:bCs/>
          <w:u w:val="single"/>
        </w:rPr>
        <w:t xml:space="preserve"> mládeže</w:t>
      </w:r>
      <w:r w:rsidR="003A1F29">
        <w:rPr>
          <w:bCs/>
        </w:rPr>
        <w:t xml:space="preserve"> </w:t>
      </w:r>
    </w:p>
    <w:p w:rsidR="00FA32C5" w:rsidRDefault="00526739" w:rsidP="0072533D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>Okresní reprezentace U11 a U12 odehraje závěrečné turnaje roč.2016/2017 v České Lípě.</w:t>
      </w:r>
    </w:p>
    <w:p w:rsidR="00526739" w:rsidRDefault="003371EC" w:rsidP="003371EC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Reprezentace U12 (</w:t>
      </w:r>
      <w:proofErr w:type="gramStart"/>
      <w:r>
        <w:rPr>
          <w:bCs/>
        </w:rPr>
        <w:t>roč.2005</w:t>
      </w:r>
      <w:proofErr w:type="gramEnd"/>
      <w:r>
        <w:rPr>
          <w:bCs/>
        </w:rPr>
        <w:t xml:space="preserve"> a ml.) v úterý 18.4.2017</w:t>
      </w:r>
    </w:p>
    <w:p w:rsidR="003371EC" w:rsidRDefault="003371EC" w:rsidP="003371EC">
      <w:pPr>
        <w:pStyle w:val="Odstavecseseznamem"/>
        <w:numPr>
          <w:ilvl w:val="0"/>
          <w:numId w:val="12"/>
        </w:numPr>
        <w:jc w:val="both"/>
        <w:rPr>
          <w:bCs/>
        </w:rPr>
      </w:pPr>
      <w:r>
        <w:rPr>
          <w:bCs/>
        </w:rPr>
        <w:t>Reprezentace U11 (</w:t>
      </w:r>
      <w:proofErr w:type="gramStart"/>
      <w:r>
        <w:rPr>
          <w:bCs/>
        </w:rPr>
        <w:t>roč.2006</w:t>
      </w:r>
      <w:proofErr w:type="gramEnd"/>
      <w:r>
        <w:rPr>
          <w:bCs/>
        </w:rPr>
        <w:t xml:space="preserve"> a ml.) ve čtvrtek 20.4.2017</w:t>
      </w:r>
    </w:p>
    <w:p w:rsidR="003371EC" w:rsidRDefault="003371EC" w:rsidP="003371EC">
      <w:pPr>
        <w:ind w:left="360"/>
        <w:jc w:val="both"/>
        <w:rPr>
          <w:bCs/>
        </w:rPr>
      </w:pPr>
      <w:r>
        <w:rPr>
          <w:bCs/>
        </w:rPr>
        <w:t>Omluvenky hráčům budou odeslána na kluby příští týden.</w:t>
      </w:r>
    </w:p>
    <w:p w:rsidR="003371EC" w:rsidRDefault="003371EC" w:rsidP="003371EC">
      <w:pPr>
        <w:ind w:left="360"/>
        <w:jc w:val="both"/>
        <w:rPr>
          <w:bCs/>
        </w:rPr>
      </w:pPr>
      <w:r>
        <w:rPr>
          <w:bCs/>
        </w:rPr>
        <w:t>Žádáme kluby o zajištění účasti hráčů okresní reprezentace.</w:t>
      </w:r>
    </w:p>
    <w:p w:rsidR="00586119" w:rsidRDefault="00586119" w:rsidP="00586119">
      <w:pPr>
        <w:jc w:val="both"/>
        <w:rPr>
          <w:bCs/>
        </w:rPr>
      </w:pPr>
    </w:p>
    <w:p w:rsidR="00586119" w:rsidRPr="00586119" w:rsidRDefault="00586119" w:rsidP="00586119">
      <w:pPr>
        <w:pStyle w:val="Odstavecseseznamem"/>
        <w:numPr>
          <w:ilvl w:val="0"/>
          <w:numId w:val="11"/>
        </w:numPr>
        <w:jc w:val="both"/>
        <w:rPr>
          <w:bCs/>
        </w:rPr>
      </w:pPr>
      <w:r>
        <w:rPr>
          <w:bCs/>
        </w:rPr>
        <w:t xml:space="preserve">Ve středu </w:t>
      </w:r>
      <w:proofErr w:type="gramStart"/>
      <w:r>
        <w:rPr>
          <w:bCs/>
        </w:rPr>
        <w:t>5.4.2017</w:t>
      </w:r>
      <w:proofErr w:type="gramEnd"/>
      <w:r>
        <w:rPr>
          <w:bCs/>
        </w:rPr>
        <w:t xml:space="preserve"> se uskutečnil aktiv minikopané, na kterém byly rozlosovány jarní turnaje přípravek. Rozlosování bude účastníkům odesláno e-mailem. Soutěže začínají </w:t>
      </w:r>
      <w:proofErr w:type="gramStart"/>
      <w:r>
        <w:rPr>
          <w:bCs/>
        </w:rPr>
        <w:t>15.4.2017</w:t>
      </w:r>
      <w:proofErr w:type="gramEnd"/>
      <w:r>
        <w:rPr>
          <w:bCs/>
        </w:rPr>
        <w:t>.</w:t>
      </w:r>
    </w:p>
    <w:p w:rsidR="00194490" w:rsidRPr="003101BD" w:rsidRDefault="00194490" w:rsidP="003101BD">
      <w:pPr>
        <w:pStyle w:val="Prosttext"/>
      </w:pPr>
    </w:p>
    <w:p w:rsidR="000F1496" w:rsidRDefault="000F1496" w:rsidP="004B1596">
      <w:pPr>
        <w:jc w:val="both"/>
        <w:rPr>
          <w:bCs/>
          <w:i/>
          <w:sz w:val="22"/>
          <w:szCs w:val="22"/>
        </w:rPr>
      </w:pPr>
    </w:p>
    <w:p w:rsidR="00024177" w:rsidRDefault="00393434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 xml:space="preserve">STK </w:t>
      </w:r>
      <w:r w:rsidR="000839A1">
        <w:rPr>
          <w:bCs/>
          <w:i/>
          <w:sz w:val="22"/>
          <w:szCs w:val="22"/>
        </w:rPr>
        <w:t>: Oldřich</w:t>
      </w:r>
      <w:proofErr w:type="gramEnd"/>
      <w:r w:rsidR="000839A1">
        <w:rPr>
          <w:bCs/>
          <w:i/>
          <w:sz w:val="22"/>
          <w:szCs w:val="22"/>
        </w:rPr>
        <w:t xml:space="preserve"> Churý</w:t>
      </w:r>
      <w:r w:rsidR="000839A1">
        <w:rPr>
          <w:bCs/>
          <w:i/>
          <w:sz w:val="22"/>
          <w:szCs w:val="22"/>
        </w:rPr>
        <w:tab/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 </w:t>
      </w:r>
      <w:r w:rsidR="000839A1">
        <w:rPr>
          <w:bCs/>
          <w:i/>
          <w:sz w:val="22"/>
          <w:szCs w:val="22"/>
        </w:rPr>
        <w:tab/>
      </w:r>
      <w:r w:rsidR="00586119">
        <w:rPr>
          <w:bCs/>
          <w:i/>
          <w:sz w:val="22"/>
          <w:szCs w:val="22"/>
        </w:rPr>
        <w:t xml:space="preserve">  </w:t>
      </w:r>
      <w:r>
        <w:rPr>
          <w:bCs/>
          <w:i/>
          <w:sz w:val="22"/>
          <w:szCs w:val="22"/>
        </w:rPr>
        <w:t>KM: František Klíma</w:t>
      </w:r>
      <w:r w:rsidR="000839A1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 xml:space="preserve">                                     </w:t>
      </w:r>
      <w:r w:rsidR="000839A1">
        <w:rPr>
          <w:bCs/>
          <w:i/>
          <w:sz w:val="22"/>
          <w:szCs w:val="22"/>
        </w:rPr>
        <w:tab/>
        <w:t>DK</w:t>
      </w:r>
      <w:r>
        <w:rPr>
          <w:bCs/>
          <w:i/>
          <w:sz w:val="22"/>
          <w:szCs w:val="22"/>
        </w:rPr>
        <w:t xml:space="preserve">: </w:t>
      </w:r>
      <w:r w:rsidR="000839A1">
        <w:rPr>
          <w:bCs/>
          <w:i/>
          <w:sz w:val="22"/>
          <w:szCs w:val="22"/>
        </w:rPr>
        <w:t xml:space="preserve"> Zdeněk K</w:t>
      </w:r>
      <w:r w:rsidR="000E01E4">
        <w:rPr>
          <w:bCs/>
          <w:i/>
          <w:sz w:val="22"/>
          <w:szCs w:val="22"/>
        </w:rPr>
        <w:t>ul</w:t>
      </w:r>
      <w:r w:rsidR="000839A1">
        <w:rPr>
          <w:bCs/>
          <w:i/>
          <w:sz w:val="22"/>
          <w:szCs w:val="22"/>
        </w:rPr>
        <w:t>hánek</w:t>
      </w:r>
    </w:p>
    <w:p w:rsidR="000839A1" w:rsidRDefault="000839A1" w:rsidP="004B1596">
      <w:pPr>
        <w:jc w:val="both"/>
        <w:rPr>
          <w:bCs/>
          <w:i/>
          <w:sz w:val="22"/>
          <w:szCs w:val="22"/>
        </w:rPr>
      </w:pPr>
    </w:p>
    <w:p w:rsidR="000D54B2" w:rsidRDefault="004B1596" w:rsidP="004B1596">
      <w:pPr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V Jablonci </w:t>
      </w:r>
      <w:proofErr w:type="gramStart"/>
      <w:r>
        <w:rPr>
          <w:bCs/>
          <w:i/>
          <w:sz w:val="22"/>
          <w:szCs w:val="22"/>
        </w:rPr>
        <w:t>n.N.</w:t>
      </w:r>
      <w:proofErr w:type="gramEnd"/>
      <w:r>
        <w:rPr>
          <w:bCs/>
          <w:i/>
          <w:sz w:val="22"/>
          <w:szCs w:val="22"/>
        </w:rPr>
        <w:t xml:space="preserve"> dne  </w:t>
      </w:r>
      <w:r w:rsidR="00526739">
        <w:rPr>
          <w:bCs/>
          <w:i/>
          <w:sz w:val="22"/>
          <w:szCs w:val="22"/>
        </w:rPr>
        <w:t>5.4.</w:t>
      </w:r>
      <w:r>
        <w:rPr>
          <w:bCs/>
          <w:i/>
          <w:sz w:val="22"/>
          <w:szCs w:val="22"/>
        </w:rPr>
        <w:t>201</w:t>
      </w:r>
      <w:r w:rsidR="00343EF7">
        <w:rPr>
          <w:bCs/>
          <w:i/>
          <w:sz w:val="22"/>
          <w:szCs w:val="22"/>
        </w:rPr>
        <w:t>7</w:t>
      </w:r>
    </w:p>
    <w:p w:rsidR="004B1596" w:rsidRDefault="000D54B2" w:rsidP="004B1596">
      <w:pPr>
        <w:jc w:val="both"/>
        <w:rPr>
          <w:bCs/>
          <w:i/>
          <w:sz w:val="22"/>
          <w:szCs w:val="22"/>
        </w:rPr>
      </w:pPr>
      <w:proofErr w:type="gramStart"/>
      <w:r>
        <w:rPr>
          <w:bCs/>
          <w:i/>
          <w:sz w:val="22"/>
          <w:szCs w:val="22"/>
        </w:rPr>
        <w:t>F.Klíma</w:t>
      </w:r>
      <w:proofErr w:type="gramEnd"/>
      <w:r>
        <w:rPr>
          <w:bCs/>
          <w:i/>
          <w:sz w:val="22"/>
          <w:szCs w:val="22"/>
        </w:rPr>
        <w:t>, sekretář OFS</w:t>
      </w:r>
      <w:r w:rsidR="0061268B">
        <w:rPr>
          <w:bCs/>
          <w:i/>
          <w:sz w:val="22"/>
          <w:szCs w:val="22"/>
        </w:rPr>
        <w:t xml:space="preserve"> </w:t>
      </w:r>
    </w:p>
    <w:sectPr w:rsidR="004B1596" w:rsidSect="000241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24E3"/>
    <w:multiLevelType w:val="hybridMultilevel"/>
    <w:tmpl w:val="EE26BE7A"/>
    <w:lvl w:ilvl="0" w:tplc="C09218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1960081"/>
    <w:multiLevelType w:val="hybridMultilevel"/>
    <w:tmpl w:val="E514BFFE"/>
    <w:lvl w:ilvl="0" w:tplc="BC082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5345905"/>
    <w:multiLevelType w:val="hybridMultilevel"/>
    <w:tmpl w:val="46465848"/>
    <w:lvl w:ilvl="0" w:tplc="44E208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642567"/>
    <w:multiLevelType w:val="hybridMultilevel"/>
    <w:tmpl w:val="EF38CEC2"/>
    <w:lvl w:ilvl="0" w:tplc="D4AA059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740DC9"/>
    <w:multiLevelType w:val="hybridMultilevel"/>
    <w:tmpl w:val="AD8A3314"/>
    <w:lvl w:ilvl="0" w:tplc="BC406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910E3"/>
    <w:multiLevelType w:val="hybridMultilevel"/>
    <w:tmpl w:val="331E5A86"/>
    <w:lvl w:ilvl="0" w:tplc="B56679E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5F564163"/>
    <w:multiLevelType w:val="hybridMultilevel"/>
    <w:tmpl w:val="C206F4C4"/>
    <w:lvl w:ilvl="0" w:tplc="BE28B9F6">
      <w:start w:val="2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0A42D14"/>
    <w:multiLevelType w:val="hybridMultilevel"/>
    <w:tmpl w:val="5776B434"/>
    <w:lvl w:ilvl="0" w:tplc="621AE308">
      <w:start w:val="1"/>
      <w:numFmt w:val="lowerLetter"/>
      <w:lvlText w:val="%1)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5C800F6"/>
    <w:multiLevelType w:val="hybridMultilevel"/>
    <w:tmpl w:val="20D2758A"/>
    <w:lvl w:ilvl="0" w:tplc="F5EAA7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8280F6A"/>
    <w:multiLevelType w:val="hybridMultilevel"/>
    <w:tmpl w:val="DB7A68D2"/>
    <w:lvl w:ilvl="0" w:tplc="E4726B10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A407A38"/>
    <w:multiLevelType w:val="hybridMultilevel"/>
    <w:tmpl w:val="32F424F2"/>
    <w:lvl w:ilvl="0" w:tplc="8EA6DD38">
      <w:start w:val="1"/>
      <w:numFmt w:val="decimal"/>
      <w:lvlText w:val="%1."/>
      <w:lvlJc w:val="left"/>
      <w:pPr>
        <w:ind w:left="420" w:hanging="360"/>
      </w:p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32B18AE"/>
    <w:multiLevelType w:val="hybridMultilevel"/>
    <w:tmpl w:val="066E0C3A"/>
    <w:lvl w:ilvl="0" w:tplc="B1E899AC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6"/>
    <w:rsid w:val="00000E1B"/>
    <w:rsid w:val="00001F99"/>
    <w:rsid w:val="00012E7E"/>
    <w:rsid w:val="00024177"/>
    <w:rsid w:val="00032B3E"/>
    <w:rsid w:val="000349E3"/>
    <w:rsid w:val="00052F7A"/>
    <w:rsid w:val="00056620"/>
    <w:rsid w:val="000645B0"/>
    <w:rsid w:val="00073284"/>
    <w:rsid w:val="000839A1"/>
    <w:rsid w:val="0008795E"/>
    <w:rsid w:val="000C4A02"/>
    <w:rsid w:val="000D54B2"/>
    <w:rsid w:val="000E01E4"/>
    <w:rsid w:val="000F1496"/>
    <w:rsid w:val="0014042D"/>
    <w:rsid w:val="001455EB"/>
    <w:rsid w:val="001471EF"/>
    <w:rsid w:val="00150E14"/>
    <w:rsid w:val="00161746"/>
    <w:rsid w:val="0017085B"/>
    <w:rsid w:val="00194490"/>
    <w:rsid w:val="001975B9"/>
    <w:rsid w:val="001B4440"/>
    <w:rsid w:val="001B59E6"/>
    <w:rsid w:val="001B6CC8"/>
    <w:rsid w:val="001E06D0"/>
    <w:rsid w:val="001F7559"/>
    <w:rsid w:val="00222F19"/>
    <w:rsid w:val="00237638"/>
    <w:rsid w:val="0023764C"/>
    <w:rsid w:val="002505E2"/>
    <w:rsid w:val="00250DFF"/>
    <w:rsid w:val="00251559"/>
    <w:rsid w:val="002A139E"/>
    <w:rsid w:val="002A244F"/>
    <w:rsid w:val="002E0169"/>
    <w:rsid w:val="002F323C"/>
    <w:rsid w:val="002F527F"/>
    <w:rsid w:val="002F5B53"/>
    <w:rsid w:val="00303096"/>
    <w:rsid w:val="003101BD"/>
    <w:rsid w:val="00316A44"/>
    <w:rsid w:val="00323A05"/>
    <w:rsid w:val="003371EC"/>
    <w:rsid w:val="00343EF7"/>
    <w:rsid w:val="00344957"/>
    <w:rsid w:val="00345292"/>
    <w:rsid w:val="0035527B"/>
    <w:rsid w:val="00357E5A"/>
    <w:rsid w:val="00360595"/>
    <w:rsid w:val="0037088C"/>
    <w:rsid w:val="00370E51"/>
    <w:rsid w:val="003843DB"/>
    <w:rsid w:val="003872F9"/>
    <w:rsid w:val="00393434"/>
    <w:rsid w:val="003A0CA3"/>
    <w:rsid w:val="003A1F29"/>
    <w:rsid w:val="003B0D46"/>
    <w:rsid w:val="003B5D5F"/>
    <w:rsid w:val="003F4998"/>
    <w:rsid w:val="00444A1D"/>
    <w:rsid w:val="004A4FF3"/>
    <w:rsid w:val="004B1596"/>
    <w:rsid w:val="004E211D"/>
    <w:rsid w:val="004E265C"/>
    <w:rsid w:val="00515B3A"/>
    <w:rsid w:val="00526739"/>
    <w:rsid w:val="00532C09"/>
    <w:rsid w:val="005455AB"/>
    <w:rsid w:val="005730A1"/>
    <w:rsid w:val="00575A6B"/>
    <w:rsid w:val="00586119"/>
    <w:rsid w:val="005C115C"/>
    <w:rsid w:val="005D54D5"/>
    <w:rsid w:val="005F2151"/>
    <w:rsid w:val="005F215E"/>
    <w:rsid w:val="0061268B"/>
    <w:rsid w:val="006216C6"/>
    <w:rsid w:val="006529BB"/>
    <w:rsid w:val="006A0007"/>
    <w:rsid w:val="006A1A43"/>
    <w:rsid w:val="006C46DE"/>
    <w:rsid w:val="006E1D19"/>
    <w:rsid w:val="006F1E5D"/>
    <w:rsid w:val="00715585"/>
    <w:rsid w:val="00721A15"/>
    <w:rsid w:val="0072533D"/>
    <w:rsid w:val="00750753"/>
    <w:rsid w:val="007535DF"/>
    <w:rsid w:val="00755B23"/>
    <w:rsid w:val="007657CD"/>
    <w:rsid w:val="00771E7F"/>
    <w:rsid w:val="0078323B"/>
    <w:rsid w:val="007A0324"/>
    <w:rsid w:val="007A1D43"/>
    <w:rsid w:val="007A2C35"/>
    <w:rsid w:val="007A3553"/>
    <w:rsid w:val="007A4B09"/>
    <w:rsid w:val="007A76C0"/>
    <w:rsid w:val="007E1BAC"/>
    <w:rsid w:val="007F0832"/>
    <w:rsid w:val="007F2339"/>
    <w:rsid w:val="00802E72"/>
    <w:rsid w:val="00813D15"/>
    <w:rsid w:val="0082160B"/>
    <w:rsid w:val="00850CB6"/>
    <w:rsid w:val="0085634A"/>
    <w:rsid w:val="00871C75"/>
    <w:rsid w:val="00875D6E"/>
    <w:rsid w:val="008A3B32"/>
    <w:rsid w:val="008A7FB9"/>
    <w:rsid w:val="008B4C95"/>
    <w:rsid w:val="008C7A93"/>
    <w:rsid w:val="0090609A"/>
    <w:rsid w:val="009216DE"/>
    <w:rsid w:val="00921B7F"/>
    <w:rsid w:val="00930BCA"/>
    <w:rsid w:val="00936157"/>
    <w:rsid w:val="009512AD"/>
    <w:rsid w:val="00951A9D"/>
    <w:rsid w:val="00963D39"/>
    <w:rsid w:val="00982DBE"/>
    <w:rsid w:val="00992682"/>
    <w:rsid w:val="009B1800"/>
    <w:rsid w:val="009C4111"/>
    <w:rsid w:val="00A10D24"/>
    <w:rsid w:val="00A11EF8"/>
    <w:rsid w:val="00A14EE0"/>
    <w:rsid w:val="00A50B6F"/>
    <w:rsid w:val="00A54FFB"/>
    <w:rsid w:val="00A723D8"/>
    <w:rsid w:val="00A90A30"/>
    <w:rsid w:val="00AC4153"/>
    <w:rsid w:val="00AD3528"/>
    <w:rsid w:val="00AE38DB"/>
    <w:rsid w:val="00AF1161"/>
    <w:rsid w:val="00AF38CC"/>
    <w:rsid w:val="00B232F9"/>
    <w:rsid w:val="00B30FD3"/>
    <w:rsid w:val="00B43A39"/>
    <w:rsid w:val="00B445FF"/>
    <w:rsid w:val="00B82AC7"/>
    <w:rsid w:val="00B94D67"/>
    <w:rsid w:val="00BE0CA0"/>
    <w:rsid w:val="00BE7B6B"/>
    <w:rsid w:val="00BF714F"/>
    <w:rsid w:val="00C12F6B"/>
    <w:rsid w:val="00C15BD7"/>
    <w:rsid w:val="00C265C5"/>
    <w:rsid w:val="00C3185C"/>
    <w:rsid w:val="00C4347E"/>
    <w:rsid w:val="00C439B3"/>
    <w:rsid w:val="00C57259"/>
    <w:rsid w:val="00C60C40"/>
    <w:rsid w:val="00C86DF1"/>
    <w:rsid w:val="00C94B1C"/>
    <w:rsid w:val="00CA2AF6"/>
    <w:rsid w:val="00CB58A5"/>
    <w:rsid w:val="00CF55D2"/>
    <w:rsid w:val="00D14D38"/>
    <w:rsid w:val="00D25021"/>
    <w:rsid w:val="00D32096"/>
    <w:rsid w:val="00D64960"/>
    <w:rsid w:val="00D64F0A"/>
    <w:rsid w:val="00D840EF"/>
    <w:rsid w:val="00DA04BC"/>
    <w:rsid w:val="00DA293A"/>
    <w:rsid w:val="00DB4E10"/>
    <w:rsid w:val="00DC56C4"/>
    <w:rsid w:val="00E003B8"/>
    <w:rsid w:val="00E33761"/>
    <w:rsid w:val="00E50A98"/>
    <w:rsid w:val="00E51109"/>
    <w:rsid w:val="00E676AB"/>
    <w:rsid w:val="00E90E52"/>
    <w:rsid w:val="00E91D10"/>
    <w:rsid w:val="00EA057F"/>
    <w:rsid w:val="00EA2EF5"/>
    <w:rsid w:val="00EC04EC"/>
    <w:rsid w:val="00EE6342"/>
    <w:rsid w:val="00F10BBD"/>
    <w:rsid w:val="00F33051"/>
    <w:rsid w:val="00F93C61"/>
    <w:rsid w:val="00FA32C5"/>
    <w:rsid w:val="00FB2F66"/>
    <w:rsid w:val="00FC455F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1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59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E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E7E"/>
    <w:rPr>
      <w:rFonts w:ascii="Tahoma" w:eastAsia="Times New Roman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3872F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872F9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CF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549E6-FB3A-4587-97B6-26D67D571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366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241</cp:revision>
  <cp:lastPrinted>2017-03-29T11:28:00Z</cp:lastPrinted>
  <dcterms:created xsi:type="dcterms:W3CDTF">2016-05-04T07:52:00Z</dcterms:created>
  <dcterms:modified xsi:type="dcterms:W3CDTF">2017-04-06T07:24:00Z</dcterms:modified>
</cp:coreProperties>
</file>