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B3" w:rsidRDefault="003013A9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D10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8E4D10" w:rsidRDefault="008E4D10" w:rsidP="00146128">
      <w:pPr>
        <w:rPr>
          <w:b/>
          <w:u w:val="single"/>
        </w:rPr>
      </w:pPr>
    </w:p>
    <w:p w:rsidR="008E4D10" w:rsidRDefault="008E4D10" w:rsidP="00146128">
      <w:pPr>
        <w:rPr>
          <w:b/>
          <w:u w:val="single"/>
        </w:rPr>
      </w:pPr>
    </w:p>
    <w:p w:rsidR="000377A5" w:rsidRPr="00EE2554" w:rsidRDefault="008E4D10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EE2554">
        <w:rPr>
          <w:rFonts w:ascii="Arial" w:eastAsia="Arial Unicode MS" w:hAnsi="Arial" w:cs="Arial"/>
          <w:b/>
          <w:bCs/>
          <w:sz w:val="24"/>
          <w:szCs w:val="24"/>
          <w:u w:val="single"/>
        </w:rPr>
        <w:t>Výsledky U 12</w:t>
      </w:r>
      <w:r w:rsidR="003013A9" w:rsidRPr="00EE2554">
        <w:rPr>
          <w:rFonts w:ascii="Arial" w:eastAsia="Arial Unicode MS" w:hAnsi="Arial" w:cs="Arial"/>
          <w:b/>
          <w:bCs/>
          <w:sz w:val="24"/>
          <w:szCs w:val="24"/>
          <w:u w:val="single"/>
        </w:rPr>
        <w:t xml:space="preserve">:  OFS H. Brod - </w:t>
      </w:r>
      <w:r w:rsidRPr="00EE2554">
        <w:rPr>
          <w:rFonts w:ascii="Arial" w:eastAsia="Arial Unicode MS" w:hAnsi="Arial" w:cs="Arial"/>
          <w:b/>
          <w:bCs/>
          <w:sz w:val="24"/>
          <w:szCs w:val="24"/>
          <w:u w:val="single"/>
        </w:rPr>
        <w:t>OFS Pelhřimov</w:t>
      </w:r>
    </w:p>
    <w:p w:rsidR="008E4D10" w:rsidRPr="00EE2554" w:rsidRDefault="008E4D10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8E4D10" w:rsidRPr="00EE2554" w:rsidRDefault="008E4D10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8E4D10" w:rsidRPr="00EE2554" w:rsidRDefault="008E4D10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i/>
          <w:sz w:val="24"/>
          <w:szCs w:val="24"/>
          <w:u w:val="single"/>
        </w:rPr>
      </w:pPr>
      <w:r w:rsidRPr="00EE2554">
        <w:rPr>
          <w:rFonts w:ascii="Arial" w:eastAsia="Arial Unicode MS" w:hAnsi="Arial" w:cs="Arial"/>
          <w:bCs/>
          <w:i/>
          <w:sz w:val="24"/>
          <w:szCs w:val="24"/>
          <w:u w:val="single"/>
        </w:rPr>
        <w:t xml:space="preserve">čtvrtek </w:t>
      </w:r>
      <w:proofErr w:type="gramStart"/>
      <w:r w:rsidR="003013A9" w:rsidRPr="00EE2554">
        <w:rPr>
          <w:rFonts w:ascii="Arial" w:eastAsia="Arial Unicode MS" w:hAnsi="Arial" w:cs="Arial"/>
          <w:bCs/>
          <w:i/>
          <w:sz w:val="24"/>
          <w:szCs w:val="24"/>
          <w:u w:val="single"/>
        </w:rPr>
        <w:t>20</w:t>
      </w:r>
      <w:r w:rsidRPr="00EE2554">
        <w:rPr>
          <w:rFonts w:ascii="Arial" w:eastAsia="Arial Unicode MS" w:hAnsi="Arial" w:cs="Arial"/>
          <w:bCs/>
          <w:i/>
          <w:sz w:val="24"/>
          <w:szCs w:val="24"/>
          <w:u w:val="single"/>
        </w:rPr>
        <w:t>.4.2017</w:t>
      </w:r>
      <w:proofErr w:type="gramEnd"/>
    </w:p>
    <w:p w:rsidR="008E4D10" w:rsidRPr="00EE2554" w:rsidRDefault="008E4D10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8E4D10" w:rsidRPr="00EE2554" w:rsidRDefault="008E4D10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8E4D10" w:rsidRPr="00EE2554" w:rsidRDefault="008E4D10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i/>
          <w:sz w:val="24"/>
          <w:szCs w:val="24"/>
          <w:u w:val="single"/>
        </w:rPr>
      </w:pPr>
      <w:r w:rsidRPr="00EE2554">
        <w:rPr>
          <w:rFonts w:ascii="Arial" w:eastAsia="Arial Unicode MS" w:hAnsi="Arial" w:cs="Arial"/>
          <w:bCs/>
          <w:i/>
          <w:sz w:val="24"/>
          <w:szCs w:val="24"/>
          <w:u w:val="single"/>
        </w:rPr>
        <w:t>1. utkání:</w:t>
      </w:r>
    </w:p>
    <w:p w:rsidR="008E4D10" w:rsidRPr="00EE2554" w:rsidRDefault="008E4D10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i/>
          <w:sz w:val="24"/>
          <w:szCs w:val="24"/>
          <w:u w:val="single"/>
        </w:rPr>
      </w:pPr>
    </w:p>
    <w:p w:rsidR="008E4D10" w:rsidRPr="00EE2554" w:rsidRDefault="008E4D10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 w:rsidRPr="00EE2554">
        <w:rPr>
          <w:rFonts w:ascii="Arial" w:eastAsia="Arial Unicode MS" w:hAnsi="Arial" w:cs="Arial"/>
          <w:bCs/>
          <w:sz w:val="24"/>
          <w:szCs w:val="24"/>
        </w:rPr>
        <w:t>4:</w:t>
      </w:r>
      <w:r w:rsidR="003013A9" w:rsidRPr="00EE2554">
        <w:rPr>
          <w:rFonts w:ascii="Arial" w:eastAsia="Arial Unicode MS" w:hAnsi="Arial" w:cs="Arial"/>
          <w:bCs/>
          <w:sz w:val="24"/>
          <w:szCs w:val="24"/>
        </w:rPr>
        <w:t>4</w:t>
      </w:r>
      <w:r w:rsidRPr="00EE2554">
        <w:rPr>
          <w:rFonts w:ascii="Arial" w:eastAsia="Arial Unicode MS" w:hAnsi="Arial" w:cs="Arial"/>
          <w:bCs/>
          <w:sz w:val="24"/>
          <w:szCs w:val="24"/>
        </w:rPr>
        <w:t xml:space="preserve"> – branky:  Pacholík Pavel</w:t>
      </w:r>
      <w:r w:rsidR="003013A9" w:rsidRPr="00EE2554">
        <w:rPr>
          <w:rFonts w:ascii="Arial" w:eastAsia="Arial Unicode MS" w:hAnsi="Arial" w:cs="Arial"/>
          <w:bCs/>
          <w:sz w:val="24"/>
          <w:szCs w:val="24"/>
        </w:rPr>
        <w:t xml:space="preserve"> 2 x, Zíka Antonín 1 x, </w:t>
      </w:r>
      <w:proofErr w:type="spellStart"/>
      <w:r w:rsidR="003013A9" w:rsidRPr="00EE2554">
        <w:rPr>
          <w:rFonts w:ascii="Arial" w:eastAsia="Arial Unicode MS" w:hAnsi="Arial" w:cs="Arial"/>
          <w:bCs/>
          <w:sz w:val="24"/>
          <w:szCs w:val="24"/>
        </w:rPr>
        <w:t>Fical</w:t>
      </w:r>
      <w:proofErr w:type="spellEnd"/>
      <w:r w:rsidR="003013A9" w:rsidRPr="00EE2554">
        <w:rPr>
          <w:rFonts w:ascii="Arial" w:eastAsia="Arial Unicode MS" w:hAnsi="Arial" w:cs="Arial"/>
          <w:bCs/>
          <w:sz w:val="24"/>
          <w:szCs w:val="24"/>
        </w:rPr>
        <w:t xml:space="preserve"> Dominik 1x</w:t>
      </w:r>
    </w:p>
    <w:p w:rsidR="008E4D10" w:rsidRPr="00EE2554" w:rsidRDefault="008E4D10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8E4D10" w:rsidRPr="00EE2554" w:rsidRDefault="008E4D10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i/>
          <w:sz w:val="24"/>
          <w:szCs w:val="24"/>
          <w:u w:val="single"/>
        </w:rPr>
      </w:pPr>
      <w:r w:rsidRPr="00EE2554">
        <w:rPr>
          <w:rFonts w:ascii="Arial" w:eastAsia="Arial Unicode MS" w:hAnsi="Arial" w:cs="Arial"/>
          <w:bCs/>
          <w:i/>
          <w:sz w:val="24"/>
          <w:szCs w:val="24"/>
          <w:u w:val="single"/>
        </w:rPr>
        <w:t>2. utkání:</w:t>
      </w:r>
    </w:p>
    <w:p w:rsidR="000377A5" w:rsidRPr="00EE2554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Pr="00EE2554" w:rsidRDefault="003013A9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 w:rsidRPr="00EE2554">
        <w:rPr>
          <w:rFonts w:ascii="Arial" w:eastAsia="Arial Unicode MS" w:hAnsi="Arial" w:cs="Arial"/>
          <w:bCs/>
          <w:sz w:val="24"/>
          <w:szCs w:val="24"/>
        </w:rPr>
        <w:t>3:2</w:t>
      </w:r>
      <w:r w:rsidR="008E4D10" w:rsidRPr="00EE2554">
        <w:rPr>
          <w:rFonts w:ascii="Arial" w:eastAsia="Arial Unicode MS" w:hAnsi="Arial" w:cs="Arial"/>
          <w:bCs/>
          <w:sz w:val="24"/>
          <w:szCs w:val="24"/>
        </w:rPr>
        <w:t xml:space="preserve"> – branky: </w:t>
      </w:r>
      <w:r w:rsidRPr="00EE2554">
        <w:rPr>
          <w:rFonts w:ascii="Arial" w:eastAsia="Arial Unicode MS" w:hAnsi="Arial" w:cs="Arial"/>
          <w:bCs/>
          <w:sz w:val="24"/>
          <w:szCs w:val="24"/>
        </w:rPr>
        <w:t>Mareš Martin 1 x, Zíka Antonín 1 x</w:t>
      </w:r>
    </w:p>
    <w:p w:rsidR="003013A9" w:rsidRPr="00DB392B" w:rsidRDefault="003013A9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16"/>
          <w:szCs w:val="16"/>
          <w:u w:val="single"/>
        </w:rPr>
      </w:pPr>
    </w:p>
    <w:p w:rsidR="000D3EAB" w:rsidRDefault="000D3EAB" w:rsidP="00A3664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3013A9" w:rsidRDefault="003013A9" w:rsidP="00A3664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915916" w:rsidRDefault="00915916" w:rsidP="000377A5">
      <w:pPr>
        <w:outlineLvl w:val="0"/>
        <w:rPr>
          <w:rFonts w:ascii="Arial" w:hAnsi="Arial" w:cs="Arial"/>
          <w:i/>
          <w:sz w:val="22"/>
        </w:rPr>
      </w:pPr>
    </w:p>
    <w:p w:rsidR="006674F6" w:rsidRDefault="006674F6" w:rsidP="000377A5">
      <w:pPr>
        <w:outlineLvl w:val="0"/>
        <w:rPr>
          <w:rFonts w:ascii="Arial" w:hAnsi="Arial" w:cs="Arial"/>
          <w:i/>
          <w:sz w:val="22"/>
        </w:rPr>
      </w:pPr>
    </w:p>
    <w:p w:rsidR="006674F6" w:rsidRDefault="006674F6" w:rsidP="000377A5">
      <w:pPr>
        <w:outlineLvl w:val="0"/>
        <w:rPr>
          <w:rFonts w:ascii="Arial" w:hAnsi="Arial" w:cs="Arial"/>
          <w:i/>
          <w:sz w:val="22"/>
        </w:rPr>
      </w:pPr>
    </w:p>
    <w:p w:rsidR="0010791C" w:rsidRDefault="0010791C" w:rsidP="0010791C">
      <w:pPr>
        <w:pStyle w:val="MinorHeading"/>
        <w:jc w:val="left"/>
        <w:rPr>
          <w:sz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>
        <w:rPr>
          <w:rFonts w:ascii="Arial" w:hAnsi="Arial" w:cs="Arial"/>
          <w:sz w:val="22"/>
        </w:rPr>
        <w:tab/>
        <w:t>Milan Reich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Václav Hrkal:</w:t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sekretář VV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E4D10">
        <w:rPr>
          <w:rFonts w:ascii="Arial" w:hAnsi="Arial" w:cs="Arial"/>
          <w:sz w:val="22"/>
        </w:rPr>
        <w:t>vedoucí U 12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sectPr w:rsidR="0010791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B3"/>
    <w:rsid w:val="00000FEF"/>
    <w:rsid w:val="000050A0"/>
    <w:rsid w:val="000057EC"/>
    <w:rsid w:val="00010DB0"/>
    <w:rsid w:val="00011B20"/>
    <w:rsid w:val="000179A4"/>
    <w:rsid w:val="00017A8C"/>
    <w:rsid w:val="00021461"/>
    <w:rsid w:val="0002174D"/>
    <w:rsid w:val="00021BAB"/>
    <w:rsid w:val="0002509A"/>
    <w:rsid w:val="00033968"/>
    <w:rsid w:val="000377A5"/>
    <w:rsid w:val="0004462A"/>
    <w:rsid w:val="000457F0"/>
    <w:rsid w:val="00052C53"/>
    <w:rsid w:val="000548D4"/>
    <w:rsid w:val="0007567F"/>
    <w:rsid w:val="00076739"/>
    <w:rsid w:val="00090FBA"/>
    <w:rsid w:val="0009510F"/>
    <w:rsid w:val="00096C70"/>
    <w:rsid w:val="000A6F9C"/>
    <w:rsid w:val="000B0A32"/>
    <w:rsid w:val="000D0654"/>
    <w:rsid w:val="000D3EAB"/>
    <w:rsid w:val="000D75AE"/>
    <w:rsid w:val="000E351B"/>
    <w:rsid w:val="000E43F8"/>
    <w:rsid w:val="000E4F7C"/>
    <w:rsid w:val="000F30BB"/>
    <w:rsid w:val="000F7616"/>
    <w:rsid w:val="00100852"/>
    <w:rsid w:val="0010090E"/>
    <w:rsid w:val="0010121C"/>
    <w:rsid w:val="00103381"/>
    <w:rsid w:val="00105B27"/>
    <w:rsid w:val="001072E3"/>
    <w:rsid w:val="0010791C"/>
    <w:rsid w:val="00111A30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6D73"/>
    <w:rsid w:val="00175D4B"/>
    <w:rsid w:val="0017702A"/>
    <w:rsid w:val="00177F11"/>
    <w:rsid w:val="00181733"/>
    <w:rsid w:val="0018330C"/>
    <w:rsid w:val="00185382"/>
    <w:rsid w:val="00190CF1"/>
    <w:rsid w:val="00191797"/>
    <w:rsid w:val="00193C90"/>
    <w:rsid w:val="00197515"/>
    <w:rsid w:val="001A4BC2"/>
    <w:rsid w:val="001A5482"/>
    <w:rsid w:val="001B13FA"/>
    <w:rsid w:val="001C0726"/>
    <w:rsid w:val="001C397C"/>
    <w:rsid w:val="001C4C2D"/>
    <w:rsid w:val="001D2744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57FE6"/>
    <w:rsid w:val="002616EA"/>
    <w:rsid w:val="002661CC"/>
    <w:rsid w:val="002702C3"/>
    <w:rsid w:val="002726D4"/>
    <w:rsid w:val="002758B2"/>
    <w:rsid w:val="002775F0"/>
    <w:rsid w:val="00280BC0"/>
    <w:rsid w:val="0028125F"/>
    <w:rsid w:val="0028328D"/>
    <w:rsid w:val="002848F6"/>
    <w:rsid w:val="002874D9"/>
    <w:rsid w:val="00295A96"/>
    <w:rsid w:val="002979DE"/>
    <w:rsid w:val="002B1F4D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278"/>
    <w:rsid w:val="002E3041"/>
    <w:rsid w:val="003013A9"/>
    <w:rsid w:val="00301E19"/>
    <w:rsid w:val="00304DA9"/>
    <w:rsid w:val="003237A5"/>
    <w:rsid w:val="00325277"/>
    <w:rsid w:val="0033055F"/>
    <w:rsid w:val="00330DA6"/>
    <w:rsid w:val="003338CB"/>
    <w:rsid w:val="00334222"/>
    <w:rsid w:val="00334ED4"/>
    <w:rsid w:val="003364A6"/>
    <w:rsid w:val="003401C8"/>
    <w:rsid w:val="00354105"/>
    <w:rsid w:val="003548AB"/>
    <w:rsid w:val="0035595B"/>
    <w:rsid w:val="003608D4"/>
    <w:rsid w:val="003612B4"/>
    <w:rsid w:val="0036549C"/>
    <w:rsid w:val="00366A03"/>
    <w:rsid w:val="00370C29"/>
    <w:rsid w:val="003744E6"/>
    <w:rsid w:val="00383040"/>
    <w:rsid w:val="00383FF5"/>
    <w:rsid w:val="00385BA3"/>
    <w:rsid w:val="00385DE4"/>
    <w:rsid w:val="003919E8"/>
    <w:rsid w:val="00396F95"/>
    <w:rsid w:val="003A154E"/>
    <w:rsid w:val="003A43D8"/>
    <w:rsid w:val="003B5FD7"/>
    <w:rsid w:val="003B6856"/>
    <w:rsid w:val="003D4418"/>
    <w:rsid w:val="003D57CA"/>
    <w:rsid w:val="003E0084"/>
    <w:rsid w:val="003E1834"/>
    <w:rsid w:val="003E2185"/>
    <w:rsid w:val="003E49EC"/>
    <w:rsid w:val="003F593F"/>
    <w:rsid w:val="0040434C"/>
    <w:rsid w:val="00406FBE"/>
    <w:rsid w:val="00427329"/>
    <w:rsid w:val="00430A3E"/>
    <w:rsid w:val="004324AF"/>
    <w:rsid w:val="004336A2"/>
    <w:rsid w:val="00442039"/>
    <w:rsid w:val="00447C48"/>
    <w:rsid w:val="004548F9"/>
    <w:rsid w:val="004705E1"/>
    <w:rsid w:val="00486001"/>
    <w:rsid w:val="004954B5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1CD3"/>
    <w:rsid w:val="00504945"/>
    <w:rsid w:val="00504F8A"/>
    <w:rsid w:val="005067B9"/>
    <w:rsid w:val="00507C01"/>
    <w:rsid w:val="005104B4"/>
    <w:rsid w:val="005131B3"/>
    <w:rsid w:val="00521EF8"/>
    <w:rsid w:val="00524C5B"/>
    <w:rsid w:val="00532C0F"/>
    <w:rsid w:val="005356E6"/>
    <w:rsid w:val="00535D93"/>
    <w:rsid w:val="00540C9C"/>
    <w:rsid w:val="005533AD"/>
    <w:rsid w:val="00562E17"/>
    <w:rsid w:val="00564C87"/>
    <w:rsid w:val="0056754B"/>
    <w:rsid w:val="005739F7"/>
    <w:rsid w:val="005755EC"/>
    <w:rsid w:val="00576CCF"/>
    <w:rsid w:val="005770A0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6DBA"/>
    <w:rsid w:val="00617F28"/>
    <w:rsid w:val="00620D40"/>
    <w:rsid w:val="00620F92"/>
    <w:rsid w:val="0062144E"/>
    <w:rsid w:val="00643B5F"/>
    <w:rsid w:val="006450D5"/>
    <w:rsid w:val="006501C5"/>
    <w:rsid w:val="00654541"/>
    <w:rsid w:val="00665644"/>
    <w:rsid w:val="006674F6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071"/>
    <w:rsid w:val="006B725B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45E5"/>
    <w:rsid w:val="007406B0"/>
    <w:rsid w:val="007421B2"/>
    <w:rsid w:val="00742526"/>
    <w:rsid w:val="007468D2"/>
    <w:rsid w:val="00750110"/>
    <w:rsid w:val="00751426"/>
    <w:rsid w:val="00754B57"/>
    <w:rsid w:val="00755353"/>
    <w:rsid w:val="00757857"/>
    <w:rsid w:val="00761B2B"/>
    <w:rsid w:val="0076235F"/>
    <w:rsid w:val="00770B7C"/>
    <w:rsid w:val="00770D33"/>
    <w:rsid w:val="00782692"/>
    <w:rsid w:val="00787C09"/>
    <w:rsid w:val="00790EC2"/>
    <w:rsid w:val="0079270F"/>
    <w:rsid w:val="00794068"/>
    <w:rsid w:val="007A5001"/>
    <w:rsid w:val="007A7E50"/>
    <w:rsid w:val="007B1BCF"/>
    <w:rsid w:val="007B794B"/>
    <w:rsid w:val="007C1789"/>
    <w:rsid w:val="007C4966"/>
    <w:rsid w:val="007C56D7"/>
    <w:rsid w:val="007D3579"/>
    <w:rsid w:val="007D69F4"/>
    <w:rsid w:val="007E34CF"/>
    <w:rsid w:val="007E3B50"/>
    <w:rsid w:val="00803A11"/>
    <w:rsid w:val="00804509"/>
    <w:rsid w:val="00804D36"/>
    <w:rsid w:val="00810F56"/>
    <w:rsid w:val="0081325A"/>
    <w:rsid w:val="008224E9"/>
    <w:rsid w:val="0085168C"/>
    <w:rsid w:val="0085547A"/>
    <w:rsid w:val="00856192"/>
    <w:rsid w:val="00856D8B"/>
    <w:rsid w:val="0086579D"/>
    <w:rsid w:val="00874470"/>
    <w:rsid w:val="008847C0"/>
    <w:rsid w:val="0088772C"/>
    <w:rsid w:val="008919DB"/>
    <w:rsid w:val="00894304"/>
    <w:rsid w:val="008A0F9C"/>
    <w:rsid w:val="008A1C30"/>
    <w:rsid w:val="008A6602"/>
    <w:rsid w:val="008B0A15"/>
    <w:rsid w:val="008B1E21"/>
    <w:rsid w:val="008B431E"/>
    <w:rsid w:val="008D095F"/>
    <w:rsid w:val="008D5E9F"/>
    <w:rsid w:val="008E14BE"/>
    <w:rsid w:val="008E4D10"/>
    <w:rsid w:val="008F30CE"/>
    <w:rsid w:val="009051C5"/>
    <w:rsid w:val="00915916"/>
    <w:rsid w:val="00922C87"/>
    <w:rsid w:val="00923D0F"/>
    <w:rsid w:val="0093150A"/>
    <w:rsid w:val="009411FE"/>
    <w:rsid w:val="0094503D"/>
    <w:rsid w:val="00947B13"/>
    <w:rsid w:val="009625E7"/>
    <w:rsid w:val="0096492C"/>
    <w:rsid w:val="00971E02"/>
    <w:rsid w:val="00974301"/>
    <w:rsid w:val="00974CD6"/>
    <w:rsid w:val="00977830"/>
    <w:rsid w:val="0098113F"/>
    <w:rsid w:val="00983E4E"/>
    <w:rsid w:val="0099282E"/>
    <w:rsid w:val="009A5804"/>
    <w:rsid w:val="009B3E6C"/>
    <w:rsid w:val="009C1176"/>
    <w:rsid w:val="009C1441"/>
    <w:rsid w:val="009C696F"/>
    <w:rsid w:val="009D7D0D"/>
    <w:rsid w:val="009E53E6"/>
    <w:rsid w:val="009E6EE4"/>
    <w:rsid w:val="009E7827"/>
    <w:rsid w:val="009F2563"/>
    <w:rsid w:val="009F5930"/>
    <w:rsid w:val="00A01309"/>
    <w:rsid w:val="00A04A7E"/>
    <w:rsid w:val="00A100AF"/>
    <w:rsid w:val="00A22A23"/>
    <w:rsid w:val="00A26750"/>
    <w:rsid w:val="00A275CA"/>
    <w:rsid w:val="00A35E24"/>
    <w:rsid w:val="00A3664C"/>
    <w:rsid w:val="00A547FA"/>
    <w:rsid w:val="00A55EE6"/>
    <w:rsid w:val="00A576E9"/>
    <w:rsid w:val="00A57DC0"/>
    <w:rsid w:val="00A619CE"/>
    <w:rsid w:val="00A71EF3"/>
    <w:rsid w:val="00A77B73"/>
    <w:rsid w:val="00A85FF4"/>
    <w:rsid w:val="00A94E89"/>
    <w:rsid w:val="00A95505"/>
    <w:rsid w:val="00AB095F"/>
    <w:rsid w:val="00AB6027"/>
    <w:rsid w:val="00AC2A42"/>
    <w:rsid w:val="00AC37CE"/>
    <w:rsid w:val="00AD775B"/>
    <w:rsid w:val="00AE2BF1"/>
    <w:rsid w:val="00B04D38"/>
    <w:rsid w:val="00B170F2"/>
    <w:rsid w:val="00B304CB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4008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0CAD"/>
    <w:rsid w:val="00BE1361"/>
    <w:rsid w:val="00BE1B2C"/>
    <w:rsid w:val="00BE22D5"/>
    <w:rsid w:val="00BE2676"/>
    <w:rsid w:val="00BE558C"/>
    <w:rsid w:val="00BE76E7"/>
    <w:rsid w:val="00BF2A24"/>
    <w:rsid w:val="00C01921"/>
    <w:rsid w:val="00C11A00"/>
    <w:rsid w:val="00C16C02"/>
    <w:rsid w:val="00C37404"/>
    <w:rsid w:val="00C412F5"/>
    <w:rsid w:val="00C4541C"/>
    <w:rsid w:val="00C50832"/>
    <w:rsid w:val="00C50ECD"/>
    <w:rsid w:val="00C61817"/>
    <w:rsid w:val="00C61A88"/>
    <w:rsid w:val="00C645EC"/>
    <w:rsid w:val="00C6658B"/>
    <w:rsid w:val="00C72A13"/>
    <w:rsid w:val="00C74AA6"/>
    <w:rsid w:val="00C75699"/>
    <w:rsid w:val="00CA11A3"/>
    <w:rsid w:val="00CC287D"/>
    <w:rsid w:val="00CC62E0"/>
    <w:rsid w:val="00CD01FB"/>
    <w:rsid w:val="00CD31A2"/>
    <w:rsid w:val="00CF19DA"/>
    <w:rsid w:val="00CF1D6F"/>
    <w:rsid w:val="00D058AF"/>
    <w:rsid w:val="00D259F9"/>
    <w:rsid w:val="00D26591"/>
    <w:rsid w:val="00D32693"/>
    <w:rsid w:val="00D41178"/>
    <w:rsid w:val="00D45EF3"/>
    <w:rsid w:val="00D55B7E"/>
    <w:rsid w:val="00D67F62"/>
    <w:rsid w:val="00D704E4"/>
    <w:rsid w:val="00D71A9E"/>
    <w:rsid w:val="00D741BB"/>
    <w:rsid w:val="00D819C1"/>
    <w:rsid w:val="00D844BD"/>
    <w:rsid w:val="00D84561"/>
    <w:rsid w:val="00D851FB"/>
    <w:rsid w:val="00D929C8"/>
    <w:rsid w:val="00DA060C"/>
    <w:rsid w:val="00DA0992"/>
    <w:rsid w:val="00DA24F8"/>
    <w:rsid w:val="00DA7459"/>
    <w:rsid w:val="00DB392B"/>
    <w:rsid w:val="00DB6DD8"/>
    <w:rsid w:val="00DC4CE2"/>
    <w:rsid w:val="00DC6490"/>
    <w:rsid w:val="00DD3D9E"/>
    <w:rsid w:val="00DE42E2"/>
    <w:rsid w:val="00DE7CF8"/>
    <w:rsid w:val="00DF5199"/>
    <w:rsid w:val="00DF7AB3"/>
    <w:rsid w:val="00E00FB1"/>
    <w:rsid w:val="00E041EB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60D37"/>
    <w:rsid w:val="00E659E2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2554"/>
    <w:rsid w:val="00EE2D15"/>
    <w:rsid w:val="00EE38DF"/>
    <w:rsid w:val="00EE6765"/>
    <w:rsid w:val="00EF7009"/>
    <w:rsid w:val="00F01C0B"/>
    <w:rsid w:val="00F05FEE"/>
    <w:rsid w:val="00F104C5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74C00"/>
    <w:rsid w:val="00F815DD"/>
    <w:rsid w:val="00F83C6E"/>
    <w:rsid w:val="00F85F8B"/>
    <w:rsid w:val="00FA0295"/>
    <w:rsid w:val="00FA2492"/>
    <w:rsid w:val="00FA3B96"/>
    <w:rsid w:val="00FC05BB"/>
    <w:rsid w:val="00FC4B37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0B0A5-0EA2-4A70-BFAC-D6DBBD48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Reich</cp:lastModifiedBy>
  <cp:revision>4</cp:revision>
  <cp:lastPrinted>2017-04-06T06:11:00Z</cp:lastPrinted>
  <dcterms:created xsi:type="dcterms:W3CDTF">2017-04-20T17:42:00Z</dcterms:created>
  <dcterms:modified xsi:type="dcterms:W3CDTF">2017-04-20T17:42:00Z</dcterms:modified>
</cp:coreProperties>
</file>