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B405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C38E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26</w:t>
      </w:r>
      <w:r w:rsidR="005914E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 2018</w:t>
      </w:r>
    </w:p>
    <w:p w:rsidR="003143A2" w:rsidRDefault="003143A2" w:rsidP="005914E2">
      <w:pPr>
        <w:spacing w:after="0"/>
        <w:ind w:left="12744"/>
        <w:jc w:val="center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B40558">
        <w:t xml:space="preserve"> </w:t>
      </w:r>
      <w:proofErr w:type="gramStart"/>
      <w:r w:rsidR="00FC38E2">
        <w:t>7.6</w:t>
      </w:r>
      <w:r w:rsidR="00B75A92">
        <w:t>.</w:t>
      </w:r>
      <w:r w:rsidR="005914E2">
        <w:t>2018</w:t>
      </w:r>
      <w:proofErr w:type="gramEnd"/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5914E2">
        <w:t>„per</w:t>
      </w:r>
      <w:proofErr w:type="gramEnd"/>
      <w:r w:rsidR="005914E2">
        <w:t xml:space="preserve"> </w:t>
      </w:r>
      <w:proofErr w:type="spellStart"/>
      <w:r w:rsidR="005914E2">
        <w:t>rollam</w:t>
      </w:r>
      <w:proofErr w:type="spellEnd"/>
      <w:r w:rsidR="005914E2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0423DC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F73251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podle  disciplinárního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73251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71742F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F77C4E" w:rsidRDefault="00F77C4E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C4E" w:rsidRDefault="00F77C4E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C4E" w:rsidRDefault="00F77C4E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C4E" w:rsidRDefault="00F77C4E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77C4E" w:rsidRPr="00F77C4E" w:rsidRDefault="00F77C4E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9525A" w:rsidRDefault="002D5F95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B75A92" w:rsidRDefault="00B75A92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EF0FC1" w:rsidRPr="009C25CA" w:rsidTr="00F9525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="00EF0FC1"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EF0FC1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 Lukáš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94110867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C38E2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FD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C38E2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310F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0310FD" w:rsidP="00FC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FC38E2">
              <w:rPr>
                <w:rFonts w:ascii="Times New Roman" w:hAnsi="Times New Roman" w:cs="Times New Roman"/>
                <w:sz w:val="24"/>
                <w:szCs w:val="24"/>
              </w:rPr>
              <w:t>Tělesné napadení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0310FD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A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C38E2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6292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C38E2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Starý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99031388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3.6.2018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B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139/2018</w:t>
            </w:r>
          </w:p>
        </w:tc>
      </w:tr>
      <w:tr w:rsidR="00FC38E2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Srdjan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Danko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03011246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Perštejn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4.6.2018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B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FC38E2" w:rsidRDefault="00FC38E2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140/2018</w:t>
            </w:r>
          </w:p>
        </w:tc>
      </w:tr>
    </w:tbl>
    <w:p w:rsidR="00CB04DF" w:rsidRDefault="00CB04DF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CB04DF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K</w:t>
      </w:r>
      <w:r w:rsidR="00EF0FC1" w:rsidRPr="00425F89">
        <w:rPr>
          <w:rFonts w:ascii="Times New Roman" w:hAnsi="Times New Roman" w:cs="Times New Roman"/>
          <w:b/>
          <w:color w:val="0000FF"/>
          <w:sz w:val="24"/>
          <w:szCs w:val="24"/>
        </w:rPr>
        <w:t>ompenzace za udělení 2 ŽK:</w:t>
      </w:r>
    </w:p>
    <w:p w:rsidR="00CE7BEC" w:rsidRDefault="00CE7BEC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FC38E2" w:rsidRPr="00FC38E2" w:rsidRDefault="00FC38E2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E2" w:rsidRDefault="00FC38E2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E2">
        <w:rPr>
          <w:rFonts w:ascii="Times New Roman" w:hAnsi="Times New Roman" w:cs="Times New Roman"/>
          <w:b/>
          <w:sz w:val="24"/>
          <w:szCs w:val="24"/>
        </w:rPr>
        <w:t xml:space="preserve">SK HAVRAN Kryry, </w:t>
      </w:r>
      <w:proofErr w:type="spellStart"/>
      <w:r w:rsidRPr="00FC38E2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FC38E2">
        <w:rPr>
          <w:rFonts w:ascii="Times New Roman" w:hAnsi="Times New Roman" w:cs="Times New Roman"/>
          <w:b/>
          <w:sz w:val="24"/>
          <w:szCs w:val="24"/>
        </w:rPr>
        <w:t>. – 1.000,- Kč</w:t>
      </w:r>
      <w:r w:rsidRPr="00FC38E2">
        <w:rPr>
          <w:rFonts w:ascii="Times New Roman" w:hAnsi="Times New Roman" w:cs="Times New Roman"/>
          <w:sz w:val="24"/>
          <w:szCs w:val="24"/>
        </w:rPr>
        <w:t xml:space="preserve"> - Nedostavení družstva </w:t>
      </w:r>
      <w:r w:rsidR="00F77C4E">
        <w:rPr>
          <w:rFonts w:ascii="Times New Roman" w:hAnsi="Times New Roman" w:cs="Times New Roman"/>
          <w:sz w:val="24"/>
          <w:szCs w:val="24"/>
        </w:rPr>
        <w:t xml:space="preserve">mladších přípravek </w:t>
      </w:r>
      <w:r w:rsidRPr="00FC38E2">
        <w:rPr>
          <w:rFonts w:ascii="Times New Roman" w:hAnsi="Times New Roman" w:cs="Times New Roman"/>
          <w:sz w:val="24"/>
          <w:szCs w:val="24"/>
        </w:rPr>
        <w:t xml:space="preserve">na závěrečný turnaj OFS </w:t>
      </w:r>
      <w:proofErr w:type="gramStart"/>
      <w:r w:rsidRPr="00FC38E2">
        <w:rPr>
          <w:rFonts w:ascii="Times New Roman" w:hAnsi="Times New Roman" w:cs="Times New Roman"/>
          <w:sz w:val="24"/>
          <w:szCs w:val="24"/>
        </w:rPr>
        <w:t>3.6.2018</w:t>
      </w:r>
      <w:proofErr w:type="gramEnd"/>
      <w:r w:rsidRPr="00FC38E2">
        <w:rPr>
          <w:rFonts w:ascii="Times New Roman" w:hAnsi="Times New Roman" w:cs="Times New Roman"/>
          <w:sz w:val="24"/>
          <w:szCs w:val="24"/>
        </w:rPr>
        <w:t xml:space="preserve"> v Krásném Dvoře.</w:t>
      </w:r>
      <w:r>
        <w:rPr>
          <w:rFonts w:ascii="Times New Roman" w:hAnsi="Times New Roman" w:cs="Times New Roman"/>
          <w:sz w:val="24"/>
          <w:szCs w:val="24"/>
        </w:rPr>
        <w:t xml:space="preserve"> č.j. 141/2018</w:t>
      </w:r>
    </w:p>
    <w:p w:rsidR="00FC38E2" w:rsidRDefault="00FC38E2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E2" w:rsidRDefault="00F77C4E" w:rsidP="00FC3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Tělovýchovná jednota SOKOL Tuchořice</w:t>
      </w:r>
      <w:r w:rsidR="00FC38E2" w:rsidRPr="00FC3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8E2" w:rsidRPr="00FC38E2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FC38E2" w:rsidRPr="00FC38E2">
        <w:rPr>
          <w:rFonts w:ascii="Times New Roman" w:hAnsi="Times New Roman" w:cs="Times New Roman"/>
          <w:b/>
          <w:sz w:val="24"/>
          <w:szCs w:val="24"/>
        </w:rPr>
        <w:t>. – 1.000,- Kč</w:t>
      </w:r>
      <w:r w:rsidR="00FC38E2" w:rsidRPr="00FC38E2">
        <w:rPr>
          <w:rFonts w:ascii="Times New Roman" w:hAnsi="Times New Roman" w:cs="Times New Roman"/>
          <w:sz w:val="24"/>
          <w:szCs w:val="24"/>
        </w:rPr>
        <w:t xml:space="preserve"> - Nedostavení družstva</w:t>
      </w:r>
      <w:r>
        <w:rPr>
          <w:rFonts w:ascii="Times New Roman" w:hAnsi="Times New Roman" w:cs="Times New Roman"/>
          <w:sz w:val="24"/>
          <w:szCs w:val="24"/>
        </w:rPr>
        <w:t xml:space="preserve"> mladších přípravek</w:t>
      </w:r>
      <w:bookmarkStart w:id="0" w:name="_GoBack"/>
      <w:bookmarkEnd w:id="0"/>
      <w:r w:rsidR="00FC38E2" w:rsidRPr="00FC38E2">
        <w:rPr>
          <w:rFonts w:ascii="Times New Roman" w:hAnsi="Times New Roman" w:cs="Times New Roman"/>
          <w:sz w:val="24"/>
          <w:szCs w:val="24"/>
        </w:rPr>
        <w:t xml:space="preserve"> na závěrečný turnaj OFS </w:t>
      </w:r>
      <w:proofErr w:type="gramStart"/>
      <w:r w:rsidR="00FC38E2" w:rsidRPr="00FC38E2">
        <w:rPr>
          <w:rFonts w:ascii="Times New Roman" w:hAnsi="Times New Roman" w:cs="Times New Roman"/>
          <w:sz w:val="24"/>
          <w:szCs w:val="24"/>
        </w:rPr>
        <w:t>3.6.2018</w:t>
      </w:r>
      <w:proofErr w:type="gramEnd"/>
      <w:r w:rsidR="00FC38E2" w:rsidRPr="00FC38E2">
        <w:rPr>
          <w:rFonts w:ascii="Times New Roman" w:hAnsi="Times New Roman" w:cs="Times New Roman"/>
          <w:sz w:val="24"/>
          <w:szCs w:val="24"/>
        </w:rPr>
        <w:t xml:space="preserve"> v Krásném Dvoře.</w:t>
      </w:r>
      <w:r w:rsidR="00FC38E2">
        <w:rPr>
          <w:rFonts w:ascii="Times New Roman" w:hAnsi="Times New Roman" w:cs="Times New Roman"/>
          <w:sz w:val="24"/>
          <w:szCs w:val="24"/>
        </w:rPr>
        <w:t xml:space="preserve"> č.j.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FC38E2">
        <w:rPr>
          <w:rFonts w:ascii="Times New Roman" w:hAnsi="Times New Roman" w:cs="Times New Roman"/>
          <w:sz w:val="24"/>
          <w:szCs w:val="24"/>
        </w:rPr>
        <w:t>/2018</w:t>
      </w:r>
    </w:p>
    <w:p w:rsidR="004B088F" w:rsidRDefault="004B088F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12CD2" w:rsidRDefault="00D12CD2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D22B0" w:rsidRPr="00B75A92" w:rsidRDefault="0064177C" w:rsidP="002D22B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33249" w:rsidRPr="00B33249" w:rsidRDefault="00B3324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4B088F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88F" w:rsidRDefault="004B088F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6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8F" w:rsidRPr="00365BF5">
        <w:rPr>
          <w:rFonts w:ascii="Times New Roman" w:hAnsi="Times New Roman" w:cs="Times New Roman"/>
          <w:sz w:val="24"/>
          <w:szCs w:val="24"/>
        </w:rPr>
        <w:t>V</w:t>
      </w:r>
      <w:r w:rsidR="004B088F">
        <w:rPr>
          <w:rFonts w:ascii="Times New Roman" w:hAnsi="Times New Roman" w:cs="Times New Roman"/>
          <w:sz w:val="24"/>
          <w:szCs w:val="24"/>
        </w:rPr>
        <w:t>ápeník Martin -   předseda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10FD"/>
    <w:rsid w:val="00036EC7"/>
    <w:rsid w:val="000423DC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3A22"/>
    <w:rsid w:val="00114232"/>
    <w:rsid w:val="00114745"/>
    <w:rsid w:val="001229E4"/>
    <w:rsid w:val="0012479B"/>
    <w:rsid w:val="00130775"/>
    <w:rsid w:val="001353B0"/>
    <w:rsid w:val="001706B4"/>
    <w:rsid w:val="00177ED1"/>
    <w:rsid w:val="00185ED3"/>
    <w:rsid w:val="001C0AF6"/>
    <w:rsid w:val="001D3830"/>
    <w:rsid w:val="001D4CEA"/>
    <w:rsid w:val="001E5349"/>
    <w:rsid w:val="00201485"/>
    <w:rsid w:val="002050AE"/>
    <w:rsid w:val="00213BDD"/>
    <w:rsid w:val="002143EE"/>
    <w:rsid w:val="0021548E"/>
    <w:rsid w:val="00220B97"/>
    <w:rsid w:val="00226242"/>
    <w:rsid w:val="00235765"/>
    <w:rsid w:val="00245A6C"/>
    <w:rsid w:val="00250971"/>
    <w:rsid w:val="002513E1"/>
    <w:rsid w:val="00256B4B"/>
    <w:rsid w:val="0025748C"/>
    <w:rsid w:val="00257908"/>
    <w:rsid w:val="00265346"/>
    <w:rsid w:val="002662D4"/>
    <w:rsid w:val="002676C3"/>
    <w:rsid w:val="00274949"/>
    <w:rsid w:val="00293425"/>
    <w:rsid w:val="002941DA"/>
    <w:rsid w:val="00295838"/>
    <w:rsid w:val="002A60E8"/>
    <w:rsid w:val="002B62A3"/>
    <w:rsid w:val="002C5FBD"/>
    <w:rsid w:val="002C785A"/>
    <w:rsid w:val="002D22B0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196E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088F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4E2"/>
    <w:rsid w:val="00591C83"/>
    <w:rsid w:val="005B5670"/>
    <w:rsid w:val="005B6660"/>
    <w:rsid w:val="005C1930"/>
    <w:rsid w:val="005D2C7A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51865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0952"/>
    <w:rsid w:val="00712E97"/>
    <w:rsid w:val="0071742F"/>
    <w:rsid w:val="007367F8"/>
    <w:rsid w:val="00744274"/>
    <w:rsid w:val="00750D3F"/>
    <w:rsid w:val="00750EDD"/>
    <w:rsid w:val="00752E38"/>
    <w:rsid w:val="00760496"/>
    <w:rsid w:val="00784F7A"/>
    <w:rsid w:val="007878A7"/>
    <w:rsid w:val="007917D5"/>
    <w:rsid w:val="007A6105"/>
    <w:rsid w:val="007A616E"/>
    <w:rsid w:val="007B2D67"/>
    <w:rsid w:val="007B40A4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81B39"/>
    <w:rsid w:val="008935E3"/>
    <w:rsid w:val="00895BB3"/>
    <w:rsid w:val="008A27E5"/>
    <w:rsid w:val="008A7B15"/>
    <w:rsid w:val="008C57FE"/>
    <w:rsid w:val="00904046"/>
    <w:rsid w:val="00925228"/>
    <w:rsid w:val="009321D7"/>
    <w:rsid w:val="0094087E"/>
    <w:rsid w:val="00950512"/>
    <w:rsid w:val="00954EB7"/>
    <w:rsid w:val="00962926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5AA"/>
    <w:rsid w:val="009D3A6B"/>
    <w:rsid w:val="009E5286"/>
    <w:rsid w:val="009E5774"/>
    <w:rsid w:val="009F04C8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479C"/>
    <w:rsid w:val="00A64776"/>
    <w:rsid w:val="00A80A9C"/>
    <w:rsid w:val="00A81CDB"/>
    <w:rsid w:val="00A8723D"/>
    <w:rsid w:val="00A96695"/>
    <w:rsid w:val="00AA67AE"/>
    <w:rsid w:val="00AB02B4"/>
    <w:rsid w:val="00AB2D5D"/>
    <w:rsid w:val="00AB4145"/>
    <w:rsid w:val="00AB656C"/>
    <w:rsid w:val="00AC27B9"/>
    <w:rsid w:val="00AD632F"/>
    <w:rsid w:val="00B21C99"/>
    <w:rsid w:val="00B26709"/>
    <w:rsid w:val="00B32782"/>
    <w:rsid w:val="00B33249"/>
    <w:rsid w:val="00B3689D"/>
    <w:rsid w:val="00B40558"/>
    <w:rsid w:val="00B454CF"/>
    <w:rsid w:val="00B46570"/>
    <w:rsid w:val="00B54591"/>
    <w:rsid w:val="00B61EA4"/>
    <w:rsid w:val="00B72300"/>
    <w:rsid w:val="00B75A92"/>
    <w:rsid w:val="00B8059E"/>
    <w:rsid w:val="00B8566F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7192E"/>
    <w:rsid w:val="00C812D6"/>
    <w:rsid w:val="00C87FD3"/>
    <w:rsid w:val="00CA04C5"/>
    <w:rsid w:val="00CA0FD7"/>
    <w:rsid w:val="00CA3C34"/>
    <w:rsid w:val="00CB04DF"/>
    <w:rsid w:val="00CB08A4"/>
    <w:rsid w:val="00CB4325"/>
    <w:rsid w:val="00CC1B30"/>
    <w:rsid w:val="00CC2FAE"/>
    <w:rsid w:val="00CE7BEC"/>
    <w:rsid w:val="00CF0687"/>
    <w:rsid w:val="00CF3677"/>
    <w:rsid w:val="00D02676"/>
    <w:rsid w:val="00D05B36"/>
    <w:rsid w:val="00D12CD2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745AC"/>
    <w:rsid w:val="00D8053B"/>
    <w:rsid w:val="00D83287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EF6FDE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3251"/>
    <w:rsid w:val="00F75AFF"/>
    <w:rsid w:val="00F77C4E"/>
    <w:rsid w:val="00F9525A"/>
    <w:rsid w:val="00FA1F3C"/>
    <w:rsid w:val="00FA457C"/>
    <w:rsid w:val="00FA4CC4"/>
    <w:rsid w:val="00FA7121"/>
    <w:rsid w:val="00FB169F"/>
    <w:rsid w:val="00FC38E2"/>
    <w:rsid w:val="00FD4A2E"/>
    <w:rsid w:val="00FD6FF0"/>
    <w:rsid w:val="00FF53A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CE8C-92C7-40B3-AD97-ED3EAE11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2</cp:revision>
  <cp:lastPrinted>2016-11-03T15:08:00Z</cp:lastPrinted>
  <dcterms:created xsi:type="dcterms:W3CDTF">2018-06-08T22:41:00Z</dcterms:created>
  <dcterms:modified xsi:type="dcterms:W3CDTF">2018-06-08T22:41:00Z</dcterms:modified>
</cp:coreProperties>
</file>