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70E" w:rsidRPr="0057070E" w:rsidRDefault="0057070E" w:rsidP="0057070E">
      <w:pPr>
        <w:rPr>
          <w:rFonts w:ascii="Comic Sans MS" w:hAnsi="Comic Sans MS"/>
          <w:b/>
          <w:color w:val="0033CC"/>
          <w:sz w:val="32"/>
          <w:szCs w:val="32"/>
          <w:u w:val="single"/>
        </w:rPr>
      </w:pPr>
      <w:r w:rsidRPr="0057070E">
        <w:rPr>
          <w:rFonts w:ascii="Comic Sans MS" w:hAnsi="Comic Sans MS"/>
          <w:b/>
          <w:color w:val="0033CC"/>
          <w:sz w:val="32"/>
          <w:szCs w:val="32"/>
          <w:highlight w:val="yellow"/>
          <w:u w:val="single"/>
        </w:rPr>
        <w:t>Úrazové pojištění členů sportovních spolků od 1. 2. 2019</w:t>
      </w:r>
    </w:p>
    <w:p w:rsidR="0057070E" w:rsidRPr="0057070E" w:rsidRDefault="0057070E" w:rsidP="0057070E">
      <w:pPr>
        <w:rPr>
          <w:rFonts w:ascii="Comic Sans MS" w:hAnsi="Comic Sans MS"/>
          <w:b/>
          <w:color w:val="0033CC"/>
          <w:sz w:val="28"/>
          <w:szCs w:val="28"/>
        </w:rPr>
      </w:pPr>
      <w:r w:rsidRPr="0057070E">
        <w:rPr>
          <w:rFonts w:ascii="Comic Sans MS" w:hAnsi="Comic Sans MS"/>
          <w:b/>
          <w:color w:val="0033CC"/>
          <w:sz w:val="28"/>
          <w:szCs w:val="28"/>
        </w:rPr>
        <w:t>Od 1. 2. 2019 se mění podmínky Úrazového pojištění členů sportovních spolků, které je sjednáno prostřednictvím Českého olympijského výboru (ČOV) a platí pro celé sportovní prostředí.</w:t>
      </w:r>
    </w:p>
    <w:p w:rsidR="0057070E" w:rsidRPr="0057070E" w:rsidRDefault="0057070E" w:rsidP="0057070E">
      <w:pPr>
        <w:rPr>
          <w:rFonts w:ascii="Comic Sans MS" w:hAnsi="Comic Sans MS"/>
          <w:b/>
          <w:color w:val="0033CC"/>
          <w:sz w:val="28"/>
          <w:szCs w:val="28"/>
        </w:rPr>
      </w:pPr>
      <w:r w:rsidRPr="0057070E">
        <w:rPr>
          <w:rFonts w:ascii="Comic Sans MS" w:hAnsi="Comic Sans MS"/>
          <w:b/>
          <w:color w:val="0033CC"/>
          <w:sz w:val="28"/>
          <w:szCs w:val="28"/>
        </w:rPr>
        <w:t>Pojišťovna Kooperativa, která v letech 2017 a 2018 úrazové pojištění zajišťovala, ukončí spolupráci s ČOV k 31. 1. 2019. Veškeré vzniklé nároky na pojistná plnění (úrazy) do 31. 1. 2019 zůstávají stále v gesci této pojišťovny až do vyřešení.</w:t>
      </w:r>
    </w:p>
    <w:p w:rsidR="0057070E" w:rsidRPr="0057070E" w:rsidRDefault="0057070E" w:rsidP="0057070E">
      <w:pPr>
        <w:rPr>
          <w:rFonts w:ascii="Comic Sans MS" w:hAnsi="Comic Sans MS"/>
          <w:b/>
          <w:color w:val="0033CC"/>
          <w:sz w:val="28"/>
          <w:szCs w:val="28"/>
        </w:rPr>
      </w:pPr>
      <w:r w:rsidRPr="0057070E">
        <w:rPr>
          <w:rFonts w:ascii="Comic Sans MS" w:hAnsi="Comic Sans MS"/>
          <w:b/>
          <w:color w:val="0033CC"/>
          <w:sz w:val="28"/>
          <w:szCs w:val="28"/>
        </w:rPr>
        <w:t>Veškeré vzniklé nároky na pojistná plnění od 1. 2. 2019 bude nově řešit Pojišťovna VZP. Pod odkazem www.olympic.cz/pojisteni naleznete přehledný rozcestník a veškeré nezbytné informace k této nově uzavřené pojistné smlouvě, včetně podmínek a rozsahu pojištění, seznamu pojištěných spolků, formuláře pro hlášení škodních událostí a podrobné kontaktní údaje na zástupce Pojišťovny VZP, kteří budou s Vámi tuto problematiku řešit.</w:t>
      </w:r>
    </w:p>
    <w:p w:rsidR="0057070E" w:rsidRPr="0057070E" w:rsidRDefault="0057070E" w:rsidP="0057070E">
      <w:pPr>
        <w:rPr>
          <w:rFonts w:ascii="Comic Sans MS" w:hAnsi="Comic Sans MS"/>
          <w:b/>
          <w:color w:val="0033CC"/>
          <w:sz w:val="28"/>
          <w:szCs w:val="28"/>
        </w:rPr>
      </w:pPr>
      <w:r w:rsidRPr="0057070E">
        <w:rPr>
          <w:rFonts w:ascii="Comic Sans MS" w:hAnsi="Comic Sans MS"/>
          <w:b/>
          <w:color w:val="0033CC"/>
          <w:sz w:val="28"/>
          <w:szCs w:val="28"/>
        </w:rPr>
        <w:t>Smlouva na Pojištění obecné odpovědnosti za újmu způsobenou činností trenéra či cvičitele, uzavřená se společností Kooperativa, zůstává i nadále v platnosti.</w:t>
      </w:r>
    </w:p>
    <w:p w:rsidR="0057070E" w:rsidRPr="0057070E" w:rsidRDefault="0057070E" w:rsidP="0057070E">
      <w:pPr>
        <w:rPr>
          <w:rFonts w:ascii="Comic Sans MS" w:hAnsi="Comic Sans MS"/>
          <w:b/>
          <w:color w:val="0033CC"/>
          <w:sz w:val="28"/>
          <w:szCs w:val="28"/>
        </w:rPr>
      </w:pPr>
      <w:r w:rsidRPr="0057070E">
        <w:rPr>
          <w:rFonts w:ascii="Comic Sans MS" w:hAnsi="Comic Sans MS"/>
          <w:b/>
          <w:color w:val="0033CC"/>
          <w:sz w:val="28"/>
          <w:szCs w:val="28"/>
        </w:rPr>
        <w:t>V příloze níže naleznete také přehledný informační leták k úrazovému pojištění sjednanému u Pojišťovny VZP od 1. 2. 2019 se všemi potřebnými informacemi.</w:t>
      </w:r>
    </w:p>
    <w:p w:rsidR="0057070E" w:rsidRDefault="0057070E"/>
    <w:p w:rsidR="000645B7" w:rsidRDefault="00C14FCE">
      <w:pPr>
        <w:rPr>
          <w:b/>
        </w:rPr>
      </w:pPr>
      <w:hyperlink r:id="rId4" w:history="1">
        <w:r w:rsidRPr="00DC543E">
          <w:rPr>
            <w:rStyle w:val="Hypertextovodkaz"/>
            <w:b/>
          </w:rPr>
          <w:t>https://facr.fotbal.cz/urazove-pojisteni-clenu-sportovnich-spol</w:t>
        </w:r>
        <w:bookmarkStart w:id="0" w:name="_GoBack"/>
        <w:bookmarkEnd w:id="0"/>
        <w:r w:rsidRPr="00DC543E">
          <w:rPr>
            <w:rStyle w:val="Hypertextovodkaz"/>
            <w:b/>
          </w:rPr>
          <w:t>ku-od-1-2-2019/a9505</w:t>
        </w:r>
      </w:hyperlink>
    </w:p>
    <w:sectPr w:rsidR="0006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0E"/>
    <w:rsid w:val="000645B7"/>
    <w:rsid w:val="0057070E"/>
    <w:rsid w:val="00C1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AFBB"/>
  <w15:chartTrackingRefBased/>
  <w15:docId w15:val="{2E7E025F-ABE2-4098-9A6C-6BAADD21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4FC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4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cr.fotbal.cz/urazove-pojisteni-clenu-sportovnich-spolku-od-1-2-2019/a950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</dc:creator>
  <cp:keywords/>
  <dc:description/>
  <cp:lastModifiedBy>Zdenek</cp:lastModifiedBy>
  <cp:revision>3</cp:revision>
  <dcterms:created xsi:type="dcterms:W3CDTF">2019-01-29T16:12:00Z</dcterms:created>
  <dcterms:modified xsi:type="dcterms:W3CDTF">2019-01-29T16:22:00Z</dcterms:modified>
</cp:coreProperties>
</file>