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F75" w:rsidRDefault="00A90EE8">
      <w:pPr>
        <w:rPr>
          <w:b/>
          <w:bCs/>
        </w:rPr>
      </w:pPr>
      <w:r>
        <w:rPr>
          <w:b/>
          <w:bCs/>
        </w:rPr>
        <w:t>Okresní fotbalový svaz Praha-východ</w:t>
      </w:r>
    </w:p>
    <w:p w:rsidR="00A90EE8" w:rsidRDefault="00A90EE8">
      <w:pPr>
        <w:rPr>
          <w:b/>
          <w:bCs/>
        </w:rPr>
      </w:pPr>
      <w:r>
        <w:rPr>
          <w:b/>
          <w:bCs/>
        </w:rPr>
        <w:t>Disciplinární komise</w:t>
      </w:r>
    </w:p>
    <w:p w:rsidR="00A90EE8" w:rsidRDefault="00A90EE8">
      <w:pPr>
        <w:rPr>
          <w:b/>
          <w:bCs/>
        </w:rPr>
      </w:pPr>
      <w:r>
        <w:rPr>
          <w:b/>
          <w:bCs/>
        </w:rPr>
        <w:t>Rozhodnutí č. 25-18-19</w:t>
      </w:r>
    </w:p>
    <w:p w:rsidR="00A90EE8" w:rsidRDefault="00A90EE8">
      <w:r>
        <w:t>Praha 5.6.2019</w:t>
      </w:r>
    </w:p>
    <w:p w:rsidR="00A90EE8" w:rsidRPr="00A90EE8" w:rsidRDefault="00A90EE8"/>
    <w:p w:rsidR="00A90EE8" w:rsidRPr="00A90EE8" w:rsidRDefault="00A90EE8" w:rsidP="00A90EE8">
      <w:pPr>
        <w:spacing w:line="256" w:lineRule="auto"/>
        <w:rPr>
          <w:rFonts w:ascii="Arial" w:hAnsi="Arial" w:cs="Arial"/>
          <w:b/>
        </w:rPr>
      </w:pPr>
      <w:r w:rsidRPr="00A90EE8">
        <w:rPr>
          <w:rFonts w:ascii="Arial" w:hAnsi="Arial" w:cs="Arial"/>
          <w:b/>
        </w:rPr>
        <w:t>Opakované napomínání hráče v soutěžním ročníku :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</w:rPr>
      </w:pPr>
      <w:r w:rsidRPr="00A90EE8">
        <w:rPr>
          <w:rFonts w:ascii="Arial" w:hAnsi="Arial" w:cs="Arial"/>
          <w:b/>
        </w:rPr>
        <w:t xml:space="preserve">4 x napomenutí </w:t>
      </w:r>
      <w:r w:rsidRPr="00A90EE8">
        <w:rPr>
          <w:rFonts w:ascii="Arial" w:hAnsi="Arial" w:cs="Arial"/>
        </w:rPr>
        <w:t>- § 47/1a, 4 DŘ a článek 38 RMS OFS Praha – východ 2018-19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</w:rPr>
      </w:pPr>
      <w:r w:rsidRPr="00A90EE8">
        <w:rPr>
          <w:rFonts w:ascii="Arial" w:hAnsi="Arial" w:cs="Arial"/>
        </w:rPr>
        <w:t>peněžitá pokuta § 13/1b a § 20 DŘ - 400,- Kč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</w:rPr>
      </w:pPr>
    </w:p>
    <w:p w:rsidR="00A90EE8" w:rsidRPr="00A90EE8" w:rsidRDefault="00A90EE8" w:rsidP="00A90EE8">
      <w:pPr>
        <w:spacing w:line="256" w:lineRule="auto"/>
        <w:rPr>
          <w:rFonts w:ascii="Arial" w:hAnsi="Arial" w:cs="Arial"/>
          <w:bCs/>
        </w:rPr>
      </w:pPr>
      <w:r w:rsidRPr="00A90EE8">
        <w:rPr>
          <w:rFonts w:ascii="Arial" w:hAnsi="Arial" w:cs="Arial"/>
          <w:b/>
        </w:rPr>
        <w:t xml:space="preserve">Stříbrná Skalice             </w:t>
      </w:r>
      <w:r w:rsidRPr="00A90EE8">
        <w:rPr>
          <w:rFonts w:ascii="Arial" w:hAnsi="Arial" w:cs="Arial"/>
          <w:bCs/>
        </w:rPr>
        <w:t>Ejem Marek                  02030054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Cs/>
        </w:rPr>
      </w:pPr>
      <w:r w:rsidRPr="00A90EE8">
        <w:rPr>
          <w:rFonts w:ascii="Arial" w:hAnsi="Arial" w:cs="Arial"/>
          <w:b/>
        </w:rPr>
        <w:t xml:space="preserve">Strančice                        </w:t>
      </w:r>
      <w:r w:rsidRPr="00A90EE8">
        <w:rPr>
          <w:rFonts w:ascii="Arial" w:hAnsi="Arial" w:cs="Arial"/>
          <w:bCs/>
        </w:rPr>
        <w:t>Klaška Petr                   89062213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Cs/>
        </w:rPr>
      </w:pPr>
      <w:r w:rsidRPr="00A90EE8">
        <w:rPr>
          <w:rFonts w:ascii="Arial" w:hAnsi="Arial" w:cs="Arial"/>
          <w:b/>
        </w:rPr>
        <w:t xml:space="preserve">Brázdim                          </w:t>
      </w:r>
      <w:r w:rsidRPr="00A90EE8">
        <w:rPr>
          <w:rFonts w:ascii="Arial" w:hAnsi="Arial" w:cs="Arial"/>
          <w:bCs/>
        </w:rPr>
        <w:t>Hájek Bohuslav            95080101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Cs/>
        </w:rPr>
      </w:pPr>
      <w:r w:rsidRPr="00A90EE8">
        <w:rPr>
          <w:rFonts w:ascii="Arial" w:hAnsi="Arial" w:cs="Arial"/>
          <w:b/>
        </w:rPr>
        <w:t xml:space="preserve">Velké Popovice              </w:t>
      </w:r>
      <w:r w:rsidRPr="00A90EE8">
        <w:rPr>
          <w:rFonts w:ascii="Arial" w:hAnsi="Arial" w:cs="Arial"/>
          <w:bCs/>
        </w:rPr>
        <w:t>Síbrt Tomáš                 90091460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Cs/>
        </w:rPr>
      </w:pPr>
      <w:r w:rsidRPr="00A90EE8">
        <w:rPr>
          <w:rFonts w:ascii="Arial" w:hAnsi="Arial" w:cs="Arial"/>
          <w:b/>
        </w:rPr>
        <w:t xml:space="preserve">Radošovice                    </w:t>
      </w:r>
      <w:r w:rsidRPr="00A90EE8">
        <w:rPr>
          <w:rFonts w:ascii="Arial" w:hAnsi="Arial" w:cs="Arial"/>
          <w:bCs/>
        </w:rPr>
        <w:t>Hruštinec Jan               85121239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Cs/>
        </w:rPr>
      </w:pPr>
      <w:r w:rsidRPr="00A90EE8">
        <w:rPr>
          <w:rFonts w:ascii="Arial" w:hAnsi="Arial" w:cs="Arial"/>
          <w:b/>
        </w:rPr>
        <w:t xml:space="preserve">Všestary                         </w:t>
      </w:r>
      <w:r w:rsidRPr="00A90EE8">
        <w:rPr>
          <w:rFonts w:ascii="Arial" w:hAnsi="Arial" w:cs="Arial"/>
          <w:bCs/>
        </w:rPr>
        <w:t>Halamka Jakub             87041513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Cs/>
        </w:rPr>
      </w:pPr>
      <w:r w:rsidRPr="00A90EE8">
        <w:rPr>
          <w:rFonts w:ascii="Arial" w:hAnsi="Arial" w:cs="Arial"/>
          <w:b/>
        </w:rPr>
        <w:t xml:space="preserve">Lázně Toušeň                </w:t>
      </w:r>
      <w:r w:rsidRPr="00A90EE8">
        <w:rPr>
          <w:rFonts w:ascii="Arial" w:hAnsi="Arial" w:cs="Arial"/>
          <w:bCs/>
        </w:rPr>
        <w:t>Jaroš Martin                  87041272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Cs/>
        </w:rPr>
      </w:pPr>
      <w:r w:rsidRPr="00A90EE8">
        <w:rPr>
          <w:rFonts w:ascii="Arial" w:hAnsi="Arial" w:cs="Arial"/>
          <w:b/>
        </w:rPr>
        <w:t xml:space="preserve">Husinec-Řež                  </w:t>
      </w:r>
      <w:r w:rsidRPr="00A90EE8">
        <w:rPr>
          <w:rFonts w:ascii="Arial" w:hAnsi="Arial" w:cs="Arial"/>
          <w:bCs/>
        </w:rPr>
        <w:t>Dvořák Daniel                93031485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Cs/>
        </w:rPr>
      </w:pPr>
      <w:r w:rsidRPr="00A90EE8">
        <w:rPr>
          <w:rFonts w:ascii="Arial" w:hAnsi="Arial" w:cs="Arial"/>
          <w:b/>
        </w:rPr>
        <w:t xml:space="preserve">Šestajovice                    </w:t>
      </w:r>
      <w:r w:rsidRPr="00A90EE8">
        <w:rPr>
          <w:rFonts w:ascii="Arial" w:hAnsi="Arial" w:cs="Arial"/>
          <w:bCs/>
        </w:rPr>
        <w:t>Šnejdrla Jan                  89090359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Cs/>
        </w:rPr>
      </w:pPr>
      <w:r w:rsidRPr="00A90EE8">
        <w:rPr>
          <w:rFonts w:ascii="Arial" w:hAnsi="Arial" w:cs="Arial"/>
          <w:b/>
        </w:rPr>
        <w:t xml:space="preserve">Odolena Voda                </w:t>
      </w:r>
      <w:r w:rsidRPr="00A90EE8">
        <w:rPr>
          <w:rFonts w:ascii="Arial" w:hAnsi="Arial" w:cs="Arial"/>
          <w:bCs/>
        </w:rPr>
        <w:t>Harmáček Daniel          90020944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Cs/>
        </w:rPr>
      </w:pPr>
      <w:r w:rsidRPr="00A90EE8">
        <w:rPr>
          <w:rFonts w:ascii="Arial" w:hAnsi="Arial" w:cs="Arial"/>
          <w:b/>
        </w:rPr>
        <w:t xml:space="preserve">Líbeznice                        </w:t>
      </w:r>
      <w:r w:rsidRPr="00A90EE8">
        <w:rPr>
          <w:rFonts w:ascii="Arial" w:hAnsi="Arial" w:cs="Arial"/>
          <w:bCs/>
        </w:rPr>
        <w:t>Moucha David               93031198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</w:rPr>
      </w:pPr>
    </w:p>
    <w:p w:rsidR="00A90EE8" w:rsidRPr="00A90EE8" w:rsidRDefault="00A90EE8" w:rsidP="00A90EE8">
      <w:pPr>
        <w:spacing w:line="256" w:lineRule="auto"/>
        <w:rPr>
          <w:rFonts w:ascii="Arial" w:hAnsi="Arial" w:cs="Arial"/>
        </w:rPr>
      </w:pPr>
      <w:r w:rsidRPr="00A90EE8">
        <w:rPr>
          <w:rFonts w:ascii="Arial" w:hAnsi="Arial" w:cs="Arial"/>
          <w:b/>
        </w:rPr>
        <w:t xml:space="preserve">8 x napomenutí </w:t>
      </w:r>
      <w:r w:rsidRPr="00A90EE8">
        <w:rPr>
          <w:rFonts w:ascii="Arial" w:hAnsi="Arial" w:cs="Arial"/>
        </w:rPr>
        <w:t>- § 47/1b, 4 DŘ a článek 38 RMS OFS Praha – východ 2018-19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/>
        </w:rPr>
      </w:pPr>
      <w:r w:rsidRPr="00A90EE8">
        <w:rPr>
          <w:rFonts w:ascii="Arial" w:hAnsi="Arial" w:cs="Arial"/>
        </w:rPr>
        <w:t>peněžitá pokuta § 13/1b a § 20</w:t>
      </w:r>
      <w:r w:rsidRPr="00A90EE8">
        <w:rPr>
          <w:rFonts w:ascii="Arial" w:hAnsi="Arial" w:cs="Arial"/>
          <w:b/>
        </w:rPr>
        <w:t xml:space="preserve"> </w:t>
      </w:r>
      <w:r w:rsidRPr="00A90EE8">
        <w:rPr>
          <w:rFonts w:ascii="Arial" w:hAnsi="Arial" w:cs="Arial"/>
        </w:rPr>
        <w:t>DŘ - 800,- Kč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/>
        </w:rPr>
      </w:pPr>
      <w:r w:rsidRPr="00A90EE8">
        <w:rPr>
          <w:rFonts w:ascii="Arial" w:hAnsi="Arial" w:cs="Arial"/>
        </w:rPr>
        <w:t xml:space="preserve">      </w:t>
      </w:r>
      <w:r w:rsidRPr="00A90EE8">
        <w:rPr>
          <w:rFonts w:ascii="Arial" w:hAnsi="Arial" w:cs="Arial"/>
          <w:b/>
        </w:rPr>
        <w:t xml:space="preserve">                                                 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/>
        </w:rPr>
      </w:pPr>
      <w:r w:rsidRPr="00A90EE8">
        <w:rPr>
          <w:rFonts w:ascii="Arial" w:hAnsi="Arial" w:cs="Arial"/>
          <w:b/>
        </w:rPr>
        <w:t xml:space="preserve">Uložené pokuty je klub povinen uhradit prostřednictvím sběrné faktury dle 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/>
        </w:rPr>
      </w:pPr>
      <w:r w:rsidRPr="00A90EE8">
        <w:rPr>
          <w:rFonts w:ascii="Arial" w:hAnsi="Arial" w:cs="Arial"/>
          <w:b/>
        </w:rPr>
        <w:t>§ 20, odst. 6 DŘ.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/>
        </w:rPr>
      </w:pPr>
      <w:r w:rsidRPr="00A90EE8">
        <w:rPr>
          <w:rFonts w:ascii="Arial" w:hAnsi="Arial" w:cs="Arial"/>
          <w:b/>
        </w:rPr>
        <w:t>Doručením rozhodnutí se dle § 74 DŘ vždy rozumí den zveřejnění na úřední desce.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  <w:b/>
        </w:rPr>
      </w:pPr>
    </w:p>
    <w:p w:rsidR="00A90EE8" w:rsidRPr="00A90EE8" w:rsidRDefault="00A90EE8" w:rsidP="00A90EE8">
      <w:pPr>
        <w:spacing w:line="256" w:lineRule="auto"/>
        <w:rPr>
          <w:rFonts w:ascii="Arial" w:hAnsi="Arial" w:cs="Arial"/>
          <w:b/>
        </w:rPr>
      </w:pPr>
      <w:r w:rsidRPr="00A90EE8">
        <w:rPr>
          <w:rFonts w:ascii="Arial" w:hAnsi="Arial" w:cs="Arial"/>
          <w:b/>
        </w:rPr>
        <w:t>Poučení o odvolání § 106/1 DŘ :</w:t>
      </w:r>
    </w:p>
    <w:p w:rsidR="00A90EE8" w:rsidRPr="00A90EE8" w:rsidRDefault="00A90EE8" w:rsidP="00A90EE8">
      <w:pPr>
        <w:spacing w:line="256" w:lineRule="auto"/>
        <w:rPr>
          <w:rFonts w:ascii="Arial" w:hAnsi="Arial" w:cs="Arial"/>
        </w:rPr>
      </w:pPr>
      <w:r w:rsidRPr="00A90EE8">
        <w:rPr>
          <w:rFonts w:ascii="Arial" w:hAnsi="Arial" w:cs="Arial"/>
        </w:rPr>
        <w:t xml:space="preserve">Proti rozhodnutí o uložení peněžité pokuty za opakované napomínání hráče v soutěžním ročníku je možno podat odvolání do sedmi dnů ode dne jeho doručení a to k příslušnému orgánu dle § 75/2 DŘ. Odvolání musí ve lhůtě shora uvedené nebo v další lhůtě pěti dnů k tomu stanovené odvolacím orgánem dle § 107/4 DŘ obsahovat náležitosti dle § 107/1 DŘ. </w:t>
      </w:r>
      <w:r w:rsidRPr="00A90EE8">
        <w:rPr>
          <w:rFonts w:ascii="Arial" w:hAnsi="Arial" w:cs="Arial"/>
          <w:b/>
        </w:rPr>
        <w:t xml:space="preserve">  </w:t>
      </w:r>
    </w:p>
    <w:p w:rsidR="00A90EE8" w:rsidRDefault="00A90EE8">
      <w:pPr>
        <w:rPr>
          <w:b/>
          <w:bCs/>
        </w:rPr>
      </w:pPr>
      <w:r>
        <w:rPr>
          <w:noProof/>
          <w:lang w:eastAsia="cs-CZ"/>
        </w:rPr>
        <w:lastRenderedPageBreak/>
        <w:drawing>
          <wp:inline distT="0" distB="0" distL="0" distR="0" wp14:anchorId="10CBF02E" wp14:editId="7AC9DAC4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7273-page-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0A62F2F" wp14:editId="726CF19E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7290-page-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FE" w:rsidRPr="008240FE" w:rsidRDefault="00B90DEB" w:rsidP="008240FE">
      <w:pPr>
        <w:rPr>
          <w:rFonts w:ascii="Arial" w:hAnsi="Arial" w:cs="Arial"/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39FD81F5" wp14:editId="4D6F5A36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7291-page-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A56CC7C" wp14:editId="7EEF99DE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7294-page-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AE522D9" wp14:editId="7376D60A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7296-page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94ED724" wp14:editId="30A027DE">
            <wp:extent cx="5760720" cy="81483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4134-page-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4CD">
        <w:rPr>
          <w:noProof/>
          <w:lang w:eastAsia="cs-CZ"/>
        </w:rPr>
        <w:lastRenderedPageBreak/>
        <w:drawing>
          <wp:inline distT="0" distB="0" distL="0" distR="0" wp14:anchorId="6A309332" wp14:editId="648BE0A5">
            <wp:extent cx="5760720" cy="81483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7297-page-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0814777"/>
      <w:bookmarkStart w:id="1" w:name="_GoBack"/>
      <w:bookmarkEnd w:id="1"/>
      <w:r w:rsidR="008240FE" w:rsidRPr="006A5A74">
        <w:t xml:space="preserve">      </w:t>
      </w:r>
    </w:p>
    <w:p w:rsidR="008240FE" w:rsidRPr="006A5A74" w:rsidRDefault="008240FE" w:rsidP="008240FE">
      <w:pPr>
        <w:jc w:val="both"/>
      </w:pPr>
    </w:p>
    <w:bookmarkEnd w:id="0"/>
    <w:p w:rsidR="008240FE" w:rsidRPr="00F87BEE" w:rsidRDefault="008240FE" w:rsidP="008240FE">
      <w:pPr>
        <w:jc w:val="both"/>
      </w:pPr>
    </w:p>
    <w:p w:rsidR="008240FE" w:rsidRDefault="00A90EE8" w:rsidP="008240FE">
      <w:pPr>
        <w:rPr>
          <w:rFonts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429DCBF" wp14:editId="15065678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7288-page-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0FE" w:rsidRPr="008240FE">
        <w:rPr>
          <w:rFonts w:cs="Times New Roman"/>
          <w:b/>
          <w:sz w:val="24"/>
          <w:szCs w:val="24"/>
        </w:rPr>
        <w:t xml:space="preserve"> </w:t>
      </w:r>
      <w:r w:rsidR="008240FE">
        <w:rPr>
          <w:rFonts w:cs="Times New Roman"/>
          <w:b/>
          <w:sz w:val="24"/>
          <w:szCs w:val="24"/>
        </w:rPr>
        <w:t>Poučení :</w:t>
      </w:r>
    </w:p>
    <w:p w:rsidR="008240FE" w:rsidRPr="00DE253E" w:rsidRDefault="008240FE" w:rsidP="008240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Proti tomuto rozhodnutí je možno podat odvolání do sedmi dnů ode dne jeho doručení, a to k orgánu dle §-u 75 odst. 2 Disciplinárního řádu. Odvolání musí ve lhůtě shora uvedené nebo </w:t>
      </w:r>
      <w:r>
        <w:rPr>
          <w:sz w:val="24"/>
          <w:szCs w:val="24"/>
        </w:rPr>
        <w:lastRenderedPageBreak/>
        <w:t xml:space="preserve">v další lhůtě pěti dnů k tomu stanovené odvolacím orgánem (§ 107/4 DŘ) obsahovat náležitosti dle §-u 107 odst. 1 Disciplinárního řádu. </w:t>
      </w:r>
      <w:r w:rsidRPr="0028687F">
        <w:rPr>
          <w:sz w:val="24"/>
          <w:szCs w:val="24"/>
        </w:rPr>
        <w:t xml:space="preserve">Odůvodnění </w:t>
      </w:r>
      <w:r>
        <w:rPr>
          <w:sz w:val="24"/>
          <w:szCs w:val="24"/>
        </w:rPr>
        <w:t>rozhodnutí se vyhotovuje pouze za splnění podmínek uvedených v §-u 101 odst. 4 DŘ. Doručením rozhodnutí se dle § 74 Disciplinárního řádu rozumí den zveřejnění na úřední desce. Uložené pokuty je klub povinen uhradit prostřednictvím sběrné faktury dle § 20/6 DŘ a článku 42 Rozpisu mistrovských soutěží OFS Praha-východ 2018-19.</w:t>
      </w:r>
    </w:p>
    <w:p w:rsidR="008240FE" w:rsidRDefault="008240FE" w:rsidP="008240FE">
      <w:pPr>
        <w:jc w:val="both"/>
        <w:rPr>
          <w:b/>
        </w:rPr>
      </w:pPr>
    </w:p>
    <w:p w:rsidR="008240FE" w:rsidRDefault="008240FE" w:rsidP="008240FE">
      <w:pPr>
        <w:jc w:val="both"/>
        <w:rPr>
          <w:b/>
        </w:rPr>
      </w:pPr>
    </w:p>
    <w:p w:rsidR="008240FE" w:rsidRDefault="008240FE" w:rsidP="008240FE">
      <w:pPr>
        <w:jc w:val="both"/>
        <w:rPr>
          <w:b/>
        </w:rPr>
      </w:pPr>
      <w:r>
        <w:rPr>
          <w:b/>
        </w:rPr>
        <w:t>Předseda DK OFS Praha-východ :</w:t>
      </w:r>
    </w:p>
    <w:p w:rsidR="008240FE" w:rsidRPr="006A5A74" w:rsidRDefault="008240FE" w:rsidP="008240FE">
      <w:pPr>
        <w:jc w:val="both"/>
      </w:pPr>
      <w:r w:rsidRPr="006A5A74">
        <w:t>Jan Šťastný DiS</w:t>
      </w:r>
      <w:r>
        <w:t>, v.r.</w:t>
      </w:r>
      <w:r w:rsidRPr="006A5A74">
        <w:t xml:space="preserve">       </w:t>
      </w:r>
    </w:p>
    <w:p w:rsidR="008240FE" w:rsidRPr="006A5A74" w:rsidRDefault="008240FE" w:rsidP="008240FE">
      <w:pPr>
        <w:jc w:val="both"/>
      </w:pPr>
    </w:p>
    <w:p w:rsidR="00A90EE8" w:rsidRPr="00A90EE8" w:rsidRDefault="00A90EE8"/>
    <w:sectPr w:rsidR="00A90EE8" w:rsidRPr="00A90E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EE8"/>
    <w:rsid w:val="008240FE"/>
    <w:rsid w:val="00A90EE8"/>
    <w:rsid w:val="00B13084"/>
    <w:rsid w:val="00B624CD"/>
    <w:rsid w:val="00B90DEB"/>
    <w:rsid w:val="00E5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AF504"/>
  <w15:chartTrackingRefBased/>
  <w15:docId w15:val="{69971792-9ABC-49FC-AD52-CAB82D29F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360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2019-06-07T12:55:00Z</dcterms:created>
  <dcterms:modified xsi:type="dcterms:W3CDTF">2019-06-07T13:47:00Z</dcterms:modified>
</cp:coreProperties>
</file>