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71" w:rsidRDefault="00B04A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4A71" w:rsidRPr="007F6B72" w:rsidRDefault="002C49E8" w:rsidP="007F6B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35pt;margin-top:-.6pt;width:55.5pt;height:78pt;z-index:251659264;mso-position-horizontal:absolute;mso-position-horizontal-relative:text;mso-position-vertical:absolute;mso-position-vertical-relative:text;mso-width-relative:page;mso-height-relative:page" filled="t">
            <v:imagedata r:id="rId5" o:title=""/>
            <o:lock v:ext="edit" aspectratio="f"/>
            <w10:wrap type="square"/>
          </v:shape>
          <o:OLEObject Type="Embed" ProgID="StaticMetafile" ShapeID="_x0000_s1027" DrawAspect="Content" ObjectID="_1630407657" r:id="rId6"/>
        </w:object>
      </w:r>
      <w:r w:rsidR="007F6B72">
        <w:rPr>
          <w:rFonts w:ascii="Arial" w:eastAsia="Arial" w:hAnsi="Arial" w:cs="Arial"/>
          <w:color w:val="0000FF"/>
          <w:sz w:val="28"/>
        </w:rPr>
        <w:t xml:space="preserve">         FOTBALOVÁ ASOCIACE ČESKÉ REPUBLIKY</w:t>
      </w:r>
    </w:p>
    <w:p w:rsidR="00B04A71" w:rsidRDefault="007F6B72">
      <w:pPr>
        <w:suppressAutoHyphens/>
        <w:spacing w:after="0" w:line="240" w:lineRule="auto"/>
        <w:ind w:left="2124" w:firstLine="708"/>
        <w:rPr>
          <w:rFonts w:ascii="Arial" w:eastAsia="Arial" w:hAnsi="Arial" w:cs="Arial"/>
          <w:color w:val="0000FF"/>
          <w:sz w:val="24"/>
        </w:rPr>
      </w:pPr>
      <w:r>
        <w:rPr>
          <w:rFonts w:ascii="Arial" w:eastAsia="Arial" w:hAnsi="Arial" w:cs="Arial"/>
          <w:b/>
          <w:color w:val="0000FF"/>
          <w:sz w:val="28"/>
        </w:rPr>
        <w:t>Okresní fotbalový svaz Semily</w:t>
      </w:r>
    </w:p>
    <w:p w:rsidR="00B04A71" w:rsidRDefault="007F6B72">
      <w:pPr>
        <w:suppressAutoHyphens/>
        <w:spacing w:after="0" w:line="240" w:lineRule="auto"/>
        <w:ind w:left="1980"/>
        <w:rPr>
          <w:rFonts w:ascii="Arial" w:eastAsia="Arial" w:hAnsi="Arial" w:cs="Arial"/>
          <w:color w:val="0000FF"/>
          <w:sz w:val="24"/>
        </w:rPr>
      </w:pPr>
      <w:r>
        <w:rPr>
          <w:rFonts w:ascii="Arial" w:eastAsia="Arial" w:hAnsi="Arial" w:cs="Arial"/>
          <w:color w:val="0000FF"/>
          <w:sz w:val="24"/>
        </w:rPr>
        <w:t xml:space="preserve">                        Sportovně technická komise</w:t>
      </w:r>
    </w:p>
    <w:p w:rsidR="00B04A71" w:rsidRDefault="007F6B72">
      <w:pPr>
        <w:suppressAutoHyphens/>
        <w:spacing w:after="0" w:line="240" w:lineRule="auto"/>
        <w:ind w:left="198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FF"/>
          <w:sz w:val="24"/>
        </w:rPr>
        <w:t xml:space="preserve">                    513 01 </w:t>
      </w:r>
      <w:proofErr w:type="gramStart"/>
      <w:r>
        <w:rPr>
          <w:rFonts w:ascii="Arial" w:eastAsia="Arial" w:hAnsi="Arial" w:cs="Arial"/>
          <w:color w:val="0000FF"/>
          <w:sz w:val="24"/>
        </w:rPr>
        <w:t>Semily  3.května</w:t>
      </w:r>
      <w:proofErr w:type="gramEnd"/>
      <w:r>
        <w:rPr>
          <w:rFonts w:ascii="Arial" w:eastAsia="Arial" w:hAnsi="Arial" w:cs="Arial"/>
          <w:color w:val="0000FF"/>
          <w:sz w:val="24"/>
        </w:rPr>
        <w:t xml:space="preserve"> 327</w:t>
      </w:r>
    </w:p>
    <w:p w:rsidR="00B04A71" w:rsidRDefault="00B04A71">
      <w:pPr>
        <w:suppressAutoHyphens/>
        <w:spacing w:after="0" w:line="240" w:lineRule="auto"/>
        <w:ind w:left="1980"/>
        <w:jc w:val="center"/>
        <w:rPr>
          <w:rFonts w:ascii="Times New Roman" w:eastAsia="Times New Roman" w:hAnsi="Times New Roman" w:cs="Times New Roman"/>
          <w:sz w:val="24"/>
        </w:rPr>
      </w:pPr>
    </w:p>
    <w:p w:rsidR="00B04A71" w:rsidRDefault="00B04A71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B04A71" w:rsidRDefault="007F6B72">
      <w:pPr>
        <w:suppressAutoHyphens/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Tělovýchovná jednota Sokol Mříčná spolek</w:t>
      </w:r>
    </w:p>
    <w:p w:rsidR="007F6B72" w:rsidRDefault="007F6B72">
      <w:pPr>
        <w:suppressAutoHyphens/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Mříčná 216</w:t>
      </w:r>
    </w:p>
    <w:p w:rsidR="007F6B72" w:rsidRDefault="007F6B72">
      <w:pPr>
        <w:suppressAutoHyphens/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512 04 Mříčná</w:t>
      </w:r>
    </w:p>
    <w:p w:rsidR="00B04A71" w:rsidRDefault="007F6B72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 </w:t>
      </w:r>
      <w:proofErr w:type="gramStart"/>
      <w:r w:rsidR="002800F9">
        <w:rPr>
          <w:rFonts w:ascii="Arial" w:eastAsia="Arial" w:hAnsi="Arial" w:cs="Arial"/>
          <w:sz w:val="24"/>
        </w:rPr>
        <w:t>Semilech</w:t>
      </w:r>
      <w:r>
        <w:rPr>
          <w:rFonts w:ascii="Arial" w:eastAsia="Arial" w:hAnsi="Arial" w:cs="Arial"/>
          <w:sz w:val="24"/>
        </w:rPr>
        <w:t xml:space="preserve">  </w:t>
      </w:r>
      <w:r w:rsidR="002800F9">
        <w:rPr>
          <w:rFonts w:ascii="Arial" w:eastAsia="Arial" w:hAnsi="Arial" w:cs="Arial"/>
          <w:sz w:val="24"/>
        </w:rPr>
        <w:t>1</w:t>
      </w:r>
      <w:r w:rsidR="002C49E8">
        <w:rPr>
          <w:rFonts w:ascii="Arial" w:eastAsia="Arial" w:hAnsi="Arial" w:cs="Arial"/>
          <w:sz w:val="24"/>
        </w:rPr>
        <w:t>9</w:t>
      </w:r>
      <w:proofErr w:type="gramEnd"/>
      <w:r>
        <w:rPr>
          <w:rFonts w:ascii="Arial" w:eastAsia="Arial" w:hAnsi="Arial" w:cs="Arial"/>
          <w:sz w:val="24"/>
        </w:rPr>
        <w:t xml:space="preserve">. </w:t>
      </w:r>
      <w:r w:rsidR="002800F9">
        <w:rPr>
          <w:rFonts w:ascii="Arial" w:eastAsia="Arial" w:hAnsi="Arial" w:cs="Arial"/>
          <w:sz w:val="24"/>
        </w:rPr>
        <w:t>září</w:t>
      </w:r>
      <w:r>
        <w:rPr>
          <w:rFonts w:ascii="Arial" w:eastAsia="Arial" w:hAnsi="Arial" w:cs="Arial"/>
          <w:sz w:val="24"/>
        </w:rPr>
        <w:t xml:space="preserve"> 201</w:t>
      </w:r>
      <w:r w:rsidR="002800F9">
        <w:rPr>
          <w:rFonts w:ascii="Arial" w:eastAsia="Arial" w:hAnsi="Arial" w:cs="Arial"/>
          <w:sz w:val="24"/>
        </w:rPr>
        <w:t>9</w:t>
      </w:r>
    </w:p>
    <w:p w:rsidR="00B04A71" w:rsidRDefault="007F6B72">
      <w:pPr>
        <w:suppressAutoHyphens/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 xml:space="preserve">Věc: </w:t>
      </w:r>
      <w:r>
        <w:rPr>
          <w:rFonts w:ascii="Arial" w:eastAsia="Arial" w:hAnsi="Arial" w:cs="Arial"/>
          <w:b/>
          <w:sz w:val="28"/>
        </w:rPr>
        <w:t>Protest k utkání – zahájení řízení</w:t>
      </w:r>
      <w:bookmarkStart w:id="0" w:name="_GoBack"/>
      <w:bookmarkEnd w:id="0"/>
    </w:p>
    <w:p w:rsidR="007F6B72" w:rsidRDefault="007F6B72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B04A71" w:rsidRDefault="007F6B72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Sportovně technická komise OFS Semily, jako řídící orgán soutěží (dále jen STK), dle § 30 odst. 1 Procesního řádu FAČR (dále jen PŘ FAČR) zahájila dnem 12. zá</w:t>
      </w:r>
      <w:r w:rsidR="005566D3">
        <w:rPr>
          <w:rFonts w:ascii="Arial" w:eastAsia="Arial" w:hAnsi="Arial" w:cs="Arial"/>
          <w:sz w:val="24"/>
        </w:rPr>
        <w:t>ří</w:t>
      </w:r>
      <w:r>
        <w:rPr>
          <w:rFonts w:ascii="Arial" w:eastAsia="Arial" w:hAnsi="Arial" w:cs="Arial"/>
          <w:sz w:val="24"/>
        </w:rPr>
        <w:t xml:space="preserve"> 201</w:t>
      </w:r>
      <w:r w:rsidR="005566D3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řízení ve věci uplatněného protestu k </w:t>
      </w:r>
      <w:proofErr w:type="gramStart"/>
      <w:r>
        <w:rPr>
          <w:rFonts w:ascii="Arial" w:eastAsia="Arial" w:hAnsi="Arial" w:cs="Arial"/>
          <w:sz w:val="24"/>
        </w:rPr>
        <w:t>utkání :</w:t>
      </w:r>
      <w:proofErr w:type="gramEnd"/>
    </w:p>
    <w:p w:rsidR="00B04A71" w:rsidRDefault="00B04A71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B04A71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A71" w:rsidRDefault="005566D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TJ Poniklá – TJ Sokol Mříčná</w:t>
            </w:r>
          </w:p>
        </w:tc>
      </w:tr>
      <w:tr w:rsidR="00B04A71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A71" w:rsidRDefault="007F6B72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Číslo utkání </w:t>
            </w:r>
            <w:r w:rsidR="005566D3" w:rsidRPr="005566D3">
              <w:rPr>
                <w:rFonts w:ascii="Arial" w:hAnsi="Arial" w:cs="Arial"/>
                <w:color w:val="151515"/>
                <w:sz w:val="24"/>
                <w:szCs w:val="24"/>
                <w:shd w:val="clear" w:color="auto" w:fill="FFFFFF"/>
              </w:rPr>
              <w:t>2019514A1A0505</w:t>
            </w:r>
          </w:p>
        </w:tc>
      </w:tr>
      <w:tr w:rsidR="00B04A71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A71" w:rsidRDefault="007F6B72" w:rsidP="005566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Okresní přebor muži</w:t>
            </w:r>
            <w:r w:rsidR="005566D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5566D3">
              <w:rPr>
                <w:rFonts w:ascii="Arial" w:eastAsia="Arial" w:hAnsi="Arial" w:cs="Arial"/>
                <w:sz w:val="24"/>
              </w:rPr>
              <w:t>Winner</w:t>
            </w:r>
            <w:proofErr w:type="spellEnd"/>
            <w:r w:rsidR="005566D3">
              <w:rPr>
                <w:rFonts w:ascii="Arial" w:eastAsia="Arial" w:hAnsi="Arial" w:cs="Arial"/>
                <w:sz w:val="24"/>
              </w:rPr>
              <w:t xml:space="preserve"> Sport</w:t>
            </w:r>
          </w:p>
        </w:tc>
      </w:tr>
      <w:tr w:rsidR="00B04A71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A71" w:rsidRDefault="005566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TJ Sokol Mříčná</w:t>
            </w:r>
          </w:p>
        </w:tc>
      </w:tr>
      <w:tr w:rsidR="00B04A71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A71" w:rsidRDefault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Protest : .1.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5566D3">
              <w:rPr>
                <w:rFonts w:ascii="Arial" w:eastAsia="Arial" w:hAnsi="Arial" w:cs="Arial"/>
                <w:sz w:val="24"/>
              </w:rPr>
              <w:t xml:space="preserve">Dodržení hrací doby </w:t>
            </w:r>
          </w:p>
          <w:p w:rsidR="00B04A71" w:rsidRDefault="007F6B72" w:rsidP="005566D3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2. </w:t>
            </w:r>
            <w:r w:rsidR="005566D3">
              <w:rPr>
                <w:rFonts w:ascii="Arial" w:eastAsia="Arial" w:hAnsi="Arial" w:cs="Arial"/>
                <w:sz w:val="24"/>
              </w:rPr>
              <w:t>Napadení hráče hostí v přerušené hře</w:t>
            </w:r>
          </w:p>
          <w:p w:rsidR="005566D3" w:rsidRDefault="005566D3" w:rsidP="005566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              3. Nedostatečná pořadatelská služba</w:t>
            </w:r>
          </w:p>
        </w:tc>
      </w:tr>
    </w:tbl>
    <w:p w:rsidR="00B04A71" w:rsidRDefault="00B04A71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B04A71" w:rsidRDefault="008955A4">
      <w:pPr>
        <w:suppressAutoHyphens/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Rozhodnutí řídícího orgánu o protestu:</w:t>
      </w:r>
    </w:p>
    <w:p w:rsidR="00B04A71" w:rsidRDefault="00B04A71" w:rsidP="008955A4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B04A71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4A71" w:rsidRDefault="00B04A71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B04A71" w:rsidRDefault="007F6B7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Protestu se částečně vyhovuje</w:t>
            </w:r>
          </w:p>
          <w:p w:rsidR="00B04A71" w:rsidRDefault="00B04A71">
            <w:pPr>
              <w:suppressAutoHyphens/>
              <w:spacing w:after="0" w:line="240" w:lineRule="auto"/>
            </w:pPr>
          </w:p>
        </w:tc>
      </w:tr>
      <w:tr w:rsidR="00B04A71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4A71" w:rsidRDefault="007F6B72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Důvod:</w:t>
            </w:r>
          </w:p>
          <w:p w:rsidR="00B04A71" w:rsidRDefault="005566D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955A4" w:rsidRPr="00CB7F90" w:rsidRDefault="008955A4" w:rsidP="008955A4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B7F90">
              <w:rPr>
                <w:rFonts w:ascii="Arial" w:hAnsi="Arial" w:cs="Arial"/>
              </w:rPr>
              <w:t>Výsledek utkání Poniklá – Mříčná zůstává vzhledem k rozdílným informacím o odehrané době ve druhém poločase v platnosti.</w:t>
            </w:r>
          </w:p>
          <w:p w:rsidR="008955A4" w:rsidRPr="00CB7F90" w:rsidRDefault="008955A4" w:rsidP="008955A4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955A4">
              <w:rPr>
                <w:rFonts w:ascii="Arial" w:hAnsi="Arial" w:cs="Arial"/>
              </w:rPr>
              <w:t xml:space="preserve">Protestu proti postupu hlavního rozhodčího </w:t>
            </w:r>
            <w:r w:rsidRPr="00CB7F90">
              <w:rPr>
                <w:rFonts w:ascii="Arial" w:hAnsi="Arial" w:cs="Arial"/>
              </w:rPr>
              <w:t>STK vyhovuje</w:t>
            </w:r>
            <w:r w:rsidRPr="008955A4">
              <w:rPr>
                <w:rFonts w:ascii="Arial" w:hAnsi="Arial" w:cs="Arial"/>
              </w:rPr>
              <w:t xml:space="preserve">, jelikož zástupci obou </w:t>
            </w:r>
          </w:p>
          <w:p w:rsidR="008955A4" w:rsidRPr="008955A4" w:rsidRDefault="008955A4" w:rsidP="00CB7F90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fotbalových klubů potvrdili hromadný konflikt na hrací ploše. Rozhodčí jsou </w:t>
            </w:r>
            <w:proofErr w:type="gramStart"/>
            <w:r>
              <w:rPr>
                <w:rFonts w:ascii="Arial" w:hAnsi="Arial" w:cs="Arial"/>
              </w:rPr>
              <w:t>předáni     k disciplinárnímu</w:t>
            </w:r>
            <w:proofErr w:type="gramEnd"/>
            <w:r>
              <w:rPr>
                <w:rFonts w:ascii="Arial" w:hAnsi="Arial" w:cs="Arial"/>
              </w:rPr>
              <w:t xml:space="preserve"> řízení.</w:t>
            </w:r>
          </w:p>
          <w:p w:rsidR="00B04A71" w:rsidRDefault="008955A4" w:rsidP="00CB7F90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955A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ořadatelská služba pořádajícího utkání nezajistila pořadatelský dohled na celém hřišti a nevykázala hostujícího fanouška do vymezeného prostoru. </w:t>
            </w:r>
            <w:r w:rsidR="00CB7F90">
              <w:rPr>
                <w:rFonts w:ascii="Arial" w:hAnsi="Arial" w:cs="Arial"/>
              </w:rPr>
              <w:t xml:space="preserve">Podíl na konfliktu však nesou i diváci a hráči hostujícího </w:t>
            </w:r>
            <w:proofErr w:type="gramStart"/>
            <w:r w:rsidR="00CB7F90">
              <w:rPr>
                <w:rFonts w:ascii="Arial" w:hAnsi="Arial" w:cs="Arial"/>
              </w:rPr>
              <w:t xml:space="preserve">oddílu. </w:t>
            </w:r>
            <w:proofErr w:type="gramEnd"/>
            <w:r w:rsidR="00CB7F90">
              <w:rPr>
                <w:rFonts w:ascii="Arial" w:hAnsi="Arial" w:cs="Arial"/>
              </w:rPr>
              <w:t xml:space="preserve">TJ Poniklá ve zbývajících zápasech soutěžního ročníku zajistí pět řádně označených pořadatelů s dohledem v celém areálu. Při nezajištění hladkého průběhu utkání v dalších utkáních bude TJ Poniklá předána k disciplinárnímu řízení.      </w:t>
            </w:r>
          </w:p>
          <w:p w:rsidR="00CB7F90" w:rsidRDefault="00CB7F90" w:rsidP="00CB7F90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domácí zápasy TJ Poniklá budou delegováni rozhodčí z OFS Jablonec nad Nisou a zároveň delegát utkání za OFS Semily.</w:t>
            </w:r>
          </w:p>
          <w:p w:rsidR="00CB7F90" w:rsidRDefault="00CB7F90" w:rsidP="00CB7F90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přestupcích hráčů rozhodne na základě vlastního šetření DK.</w:t>
            </w:r>
          </w:p>
          <w:p w:rsidR="008955A4" w:rsidRPr="008955A4" w:rsidRDefault="008955A4" w:rsidP="008955A4">
            <w:pPr>
              <w:autoSpaceDE w:val="0"/>
              <w:autoSpaceDN w:val="0"/>
              <w:adjustRightInd w:val="0"/>
              <w:spacing w:line="240" w:lineRule="auto"/>
              <w:ind w:left="743"/>
              <w:rPr>
                <w:rFonts w:ascii="Arial" w:hAnsi="Arial" w:cs="Arial"/>
              </w:rPr>
            </w:pPr>
          </w:p>
        </w:tc>
      </w:tr>
    </w:tbl>
    <w:p w:rsidR="00B04A71" w:rsidRDefault="00B04A71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B04A71" w:rsidRDefault="007F6B72">
      <w:pPr>
        <w:suppressAutoHyphens/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Poplatek 500,- Kč za podání protestu bude dle PŘ FAČR § 31 odst. 5. a přílohy </w:t>
      </w:r>
      <w:proofErr w:type="gramStart"/>
      <w:r>
        <w:rPr>
          <w:rFonts w:ascii="Arial" w:eastAsia="Arial" w:hAnsi="Arial" w:cs="Arial"/>
          <w:b/>
          <w:i/>
          <w:sz w:val="24"/>
        </w:rPr>
        <w:t>č.1 PŘ</w:t>
      </w:r>
      <w:proofErr w:type="gramEnd"/>
      <w:r>
        <w:rPr>
          <w:rFonts w:ascii="Arial" w:eastAsia="Arial" w:hAnsi="Arial" w:cs="Arial"/>
          <w:b/>
          <w:i/>
          <w:sz w:val="24"/>
        </w:rPr>
        <w:t xml:space="preserve"> § 2</w:t>
      </w:r>
      <w:r w:rsidR="005566D3"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 xml:space="preserve">bude fotbalovému klubu </w:t>
      </w:r>
      <w:r w:rsidR="005566D3">
        <w:rPr>
          <w:rFonts w:ascii="Arial" w:eastAsia="Arial" w:hAnsi="Arial" w:cs="Arial"/>
          <w:b/>
          <w:i/>
          <w:sz w:val="24"/>
        </w:rPr>
        <w:t>TJ Sokol Mříčná</w:t>
      </w:r>
      <w:r>
        <w:rPr>
          <w:rFonts w:ascii="Arial" w:eastAsia="Arial" w:hAnsi="Arial" w:cs="Arial"/>
          <w:b/>
          <w:i/>
          <w:sz w:val="24"/>
        </w:rPr>
        <w:t xml:space="preserve"> vrácen.</w:t>
      </w:r>
    </w:p>
    <w:p w:rsidR="00B04A71" w:rsidRDefault="00B04A71">
      <w:pPr>
        <w:suppressAutoHyphens/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B04A71" w:rsidRDefault="007F6B72">
      <w:pPr>
        <w:suppressAutoHyphens/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Poučení o opravném prostředku:</w:t>
      </w:r>
    </w:p>
    <w:p w:rsidR="005566D3" w:rsidRDefault="005566D3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800F9" w:rsidRPr="00CB7F90" w:rsidRDefault="00CB7F90" w:rsidP="00CB7F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Odvolání můžete podat u VV OFS </w:t>
      </w:r>
      <w:r>
        <w:rPr>
          <w:rFonts w:ascii="Arial" w:hAnsi="Arial" w:cs="Arial"/>
        </w:rPr>
        <w:t>Semily</w:t>
      </w:r>
      <w:r>
        <w:rPr>
          <w:rFonts w:ascii="Arial" w:hAnsi="Arial" w:cs="Arial"/>
        </w:rPr>
        <w:t xml:space="preserve"> ve lhůtě sedmi dnů ode dne doručení rozhodnutí.</w:t>
      </w:r>
    </w:p>
    <w:p w:rsidR="00B04A71" w:rsidRDefault="00CB7F90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2800F9">
        <w:rPr>
          <w:rFonts w:ascii="Arial" w:eastAsia="Arial" w:hAnsi="Arial" w:cs="Arial"/>
          <w:sz w:val="24"/>
        </w:rPr>
        <w:tab/>
      </w:r>
      <w:r w:rsidR="002800F9">
        <w:rPr>
          <w:rFonts w:ascii="Arial" w:eastAsia="Arial" w:hAnsi="Arial" w:cs="Arial"/>
          <w:sz w:val="24"/>
        </w:rPr>
        <w:tab/>
        <w:t>Petr Junek</w:t>
      </w:r>
      <w:r w:rsidR="002800F9">
        <w:rPr>
          <w:rFonts w:ascii="Arial" w:eastAsia="Arial" w:hAnsi="Arial" w:cs="Arial"/>
          <w:sz w:val="24"/>
        </w:rPr>
        <w:tab/>
      </w:r>
    </w:p>
    <w:p w:rsidR="00B04A71" w:rsidRDefault="002800F9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7F6B72">
        <w:rPr>
          <w:rFonts w:ascii="Arial" w:eastAsia="Arial" w:hAnsi="Arial" w:cs="Arial"/>
          <w:sz w:val="24"/>
        </w:rPr>
        <w:tab/>
      </w:r>
      <w:r w:rsidR="007F6B72">
        <w:rPr>
          <w:rFonts w:ascii="Arial" w:eastAsia="Arial" w:hAnsi="Arial" w:cs="Arial"/>
          <w:sz w:val="24"/>
        </w:rPr>
        <w:tab/>
      </w:r>
      <w:r w:rsidR="007F6B72">
        <w:rPr>
          <w:rFonts w:ascii="Arial" w:eastAsia="Arial" w:hAnsi="Arial" w:cs="Arial"/>
          <w:sz w:val="24"/>
        </w:rPr>
        <w:tab/>
      </w:r>
      <w:r w:rsidR="007F6B72">
        <w:rPr>
          <w:rFonts w:ascii="Arial" w:eastAsia="Arial" w:hAnsi="Arial" w:cs="Arial"/>
          <w:sz w:val="24"/>
        </w:rPr>
        <w:tab/>
      </w:r>
      <w:r w:rsidR="007F6B72">
        <w:rPr>
          <w:rFonts w:ascii="Arial" w:eastAsia="Arial" w:hAnsi="Arial" w:cs="Arial"/>
          <w:sz w:val="24"/>
        </w:rPr>
        <w:tab/>
      </w:r>
      <w:r w:rsidR="007F6B72">
        <w:rPr>
          <w:rFonts w:ascii="Arial" w:eastAsia="Arial" w:hAnsi="Arial" w:cs="Arial"/>
          <w:sz w:val="24"/>
        </w:rPr>
        <w:tab/>
        <w:t>předseda STK OFS</w:t>
      </w:r>
    </w:p>
    <w:sectPr w:rsidR="00B04A71" w:rsidSect="00CB7F9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47834"/>
    <w:multiLevelType w:val="hybridMultilevel"/>
    <w:tmpl w:val="4B905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4A71"/>
    <w:rsid w:val="002800F9"/>
    <w:rsid w:val="002C49E8"/>
    <w:rsid w:val="005566D3"/>
    <w:rsid w:val="007F6B72"/>
    <w:rsid w:val="008955A4"/>
    <w:rsid w:val="00B04A71"/>
    <w:rsid w:val="00C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3B858F-554F-4996-A6EA-A1E08B0D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4</cp:revision>
  <dcterms:created xsi:type="dcterms:W3CDTF">2019-09-14T05:13:00Z</dcterms:created>
  <dcterms:modified xsi:type="dcterms:W3CDTF">2019-09-19T12:15:00Z</dcterms:modified>
</cp:coreProperties>
</file>