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0A209B66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5C7474">
        <w:rPr>
          <w:rFonts w:ascii="Adobe Devanagari" w:eastAsia="Adobe Devanagari" w:hAnsi="Adobe Devanagari" w:cs="Adobe Devanagari"/>
          <w:b/>
          <w:bCs/>
          <w:sz w:val="48"/>
          <w:szCs w:val="48"/>
        </w:rPr>
        <w:t>10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5C7474">
        <w:rPr>
          <w:rFonts w:ascii="Adobe Devanagari" w:eastAsia="Adobe Devanagari" w:hAnsi="Adobe Devanagari" w:cs="Adobe Devanagari"/>
          <w:b/>
          <w:bCs/>
          <w:sz w:val="48"/>
          <w:szCs w:val="48"/>
        </w:rPr>
        <w:t>10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6C04D1">
        <w:rPr>
          <w:rFonts w:ascii="Adobe Devanagari" w:eastAsia="Adobe Devanagari" w:hAnsi="Adobe Devanagari" w:cs="Adobe Devanagari"/>
          <w:b/>
          <w:bCs/>
          <w:sz w:val="48"/>
          <w:szCs w:val="48"/>
        </w:rPr>
        <w:t>9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062C326E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 </w:t>
      </w:r>
      <w:r w:rsidR="005C7474">
        <w:rPr>
          <w:rFonts w:ascii="Calibri" w:eastAsia="Calibri" w:hAnsi="Calibri" w:cs="Calibri"/>
          <w:sz w:val="24"/>
        </w:rPr>
        <w:t xml:space="preserve">Zatloukal, </w:t>
      </w:r>
      <w:r w:rsidR="00DD0220">
        <w:rPr>
          <w:rFonts w:ascii="Calibri" w:eastAsia="Calibri" w:hAnsi="Calibri" w:cs="Calibri"/>
          <w:sz w:val="24"/>
        </w:rPr>
        <w:t>Běhounek</w:t>
      </w:r>
      <w:r w:rsidR="001F03E5">
        <w:rPr>
          <w:rFonts w:ascii="Calibri" w:eastAsia="Calibri" w:hAnsi="Calibri" w:cs="Calibri"/>
          <w:sz w:val="24"/>
        </w:rPr>
        <w:t xml:space="preserve">, </w:t>
      </w:r>
      <w:r w:rsidR="006C04D1">
        <w:rPr>
          <w:rFonts w:ascii="Calibri" w:eastAsia="Calibri" w:hAnsi="Calibri" w:cs="Calibri"/>
          <w:sz w:val="24"/>
        </w:rPr>
        <w:t>Červenka, Štětina, Chocholatý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6C04D1">
        <w:rPr>
          <w:rFonts w:ascii="Calibri" w:eastAsia="Calibri" w:hAnsi="Calibri" w:cs="Calibri"/>
        </w:rPr>
        <w:t xml:space="preserve"> </w:t>
      </w:r>
      <w:r w:rsidR="005C7474">
        <w:rPr>
          <w:rFonts w:ascii="Calibri" w:eastAsia="Calibri" w:hAnsi="Calibri" w:cs="Calibri"/>
        </w:rPr>
        <w:t xml:space="preserve">- </w:t>
      </w:r>
    </w:p>
    <w:p w14:paraId="48262A6E" w14:textId="5F6D72BA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2AB06E72" w14:textId="77777777" w:rsidR="005C7474" w:rsidRDefault="005C7474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3C6C5476" w14:textId="77777777" w:rsidR="005C7474" w:rsidRDefault="005C7474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130B9E3E" w14:textId="77777777" w:rsidR="005C7474" w:rsidRDefault="005C7474" w:rsidP="00C61B41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0FA25271" w14:textId="50F9A7BC" w:rsidR="005C7474" w:rsidRDefault="005C7474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III. tř. A         AFK Svinařov – Sparta Doly Kladno – 2. kolo</w:t>
      </w:r>
    </w:p>
    <w:p w14:paraId="1C72BA39" w14:textId="0FF1AABD" w:rsidR="00832817" w:rsidRPr="005C7474" w:rsidRDefault="005C7474" w:rsidP="005C7474">
      <w:pPr>
        <w:pStyle w:val="Odstavecseseznamem"/>
        <w:numPr>
          <w:ilvl w:val="0"/>
          <w:numId w:val="20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U</w:t>
      </w:r>
      <w:r w:rsidRPr="005C7474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tkání se odkládá z důvodu nákazy onemocněním COVID 19 jednoho z hráčů Sparta Doly Kladno</w:t>
      </w:r>
      <w:r w:rsidR="0007033E" w:rsidRPr="005C7474">
        <w:rPr>
          <w:rFonts w:ascii="Calibri" w:eastAsia="Calibri" w:hAnsi="Calibri" w:cs="Calibri"/>
          <w:sz w:val="28"/>
          <w:szCs w:val="28"/>
        </w:rPr>
        <w:tab/>
      </w:r>
      <w:r w:rsidR="0007033E" w:rsidRPr="005C7474">
        <w:rPr>
          <w:rFonts w:ascii="Calibri" w:eastAsia="Calibri" w:hAnsi="Calibri" w:cs="Calibri"/>
          <w:sz w:val="28"/>
          <w:szCs w:val="28"/>
        </w:rPr>
        <w:tab/>
      </w:r>
    </w:p>
    <w:p w14:paraId="09921855" w14:textId="7EE6D26B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31910A6" w14:textId="68AB126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5C0492DC" w14:textId="56589724" w:rsidR="005C7474" w:rsidRDefault="005C7474" w:rsidP="00C61B41">
      <w:pPr>
        <w:rPr>
          <w:rFonts w:ascii="Calibri" w:eastAsia="Calibri" w:hAnsi="Calibri" w:cs="Calibri"/>
          <w:sz w:val="24"/>
          <w:szCs w:val="24"/>
        </w:rPr>
      </w:pPr>
    </w:p>
    <w:p w14:paraId="54B9FF12" w14:textId="04B64CE8" w:rsidR="005C7474" w:rsidRDefault="005C7474" w:rsidP="00C61B41">
      <w:pPr>
        <w:rPr>
          <w:rFonts w:ascii="Calibri" w:eastAsia="Calibri" w:hAnsi="Calibri" w:cs="Calibri"/>
          <w:sz w:val="24"/>
          <w:szCs w:val="24"/>
        </w:rPr>
      </w:pPr>
    </w:p>
    <w:p w14:paraId="5A5365B0" w14:textId="0E05DA9D" w:rsidR="005C7474" w:rsidRDefault="005C7474" w:rsidP="00C61B41">
      <w:pPr>
        <w:rPr>
          <w:rFonts w:ascii="Calibri" w:eastAsia="Calibri" w:hAnsi="Calibri" w:cs="Calibri"/>
          <w:sz w:val="24"/>
          <w:szCs w:val="24"/>
        </w:rPr>
      </w:pPr>
    </w:p>
    <w:p w14:paraId="26443F6D" w14:textId="3EAA6EFD" w:rsidR="005C7474" w:rsidRDefault="005C7474" w:rsidP="00C61B41">
      <w:pPr>
        <w:rPr>
          <w:rFonts w:ascii="Calibri" w:eastAsia="Calibri" w:hAnsi="Calibri" w:cs="Calibri"/>
          <w:sz w:val="24"/>
          <w:szCs w:val="24"/>
        </w:rPr>
      </w:pPr>
    </w:p>
    <w:p w14:paraId="38A7A5E9" w14:textId="258E7AB8" w:rsidR="005C7474" w:rsidRDefault="005C7474" w:rsidP="00C61B41">
      <w:pPr>
        <w:rPr>
          <w:rFonts w:ascii="Calibri" w:eastAsia="Calibri" w:hAnsi="Calibri" w:cs="Calibri"/>
          <w:sz w:val="24"/>
          <w:szCs w:val="24"/>
        </w:rPr>
      </w:pPr>
    </w:p>
    <w:p w14:paraId="6F9B555A" w14:textId="1D3EEB3D" w:rsidR="005C7474" w:rsidRDefault="005C7474" w:rsidP="00C61B41">
      <w:pPr>
        <w:rPr>
          <w:rFonts w:ascii="Calibri" w:eastAsia="Calibri" w:hAnsi="Calibri" w:cs="Calibri"/>
          <w:sz w:val="24"/>
          <w:szCs w:val="24"/>
        </w:rPr>
      </w:pPr>
    </w:p>
    <w:p w14:paraId="56343A0F" w14:textId="05ED1B16" w:rsidR="00832817" w:rsidRPr="00147382" w:rsidRDefault="005C7474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55F0B42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0495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0431143B" w:rsidR="00E07135" w:rsidRPr="00E07135" w:rsidRDefault="005C7474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Zatloukal Jan</w:t>
                            </w:r>
                          </w:p>
                          <w:p w14:paraId="7D43FD07" w14:textId="7EF25142" w:rsidR="00E07135" w:rsidRDefault="006C04D1" w:rsidP="00E07135">
                            <w:pPr>
                              <w:spacing w:after="120" w:line="240" w:lineRule="auto"/>
                            </w:pPr>
                            <w:r>
                              <w:t xml:space="preserve">   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7.3pt;margin-top:.5pt;width:11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" stroked="f">
                <v:textbox style="mso-fit-shape-to-text:t">
                  <w:txbxContent>
                    <w:p w14:paraId="267AAFFC" w14:textId="0431143B" w:rsidR="00E07135" w:rsidRPr="00E07135" w:rsidRDefault="005C7474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Zatloukal Jan</w:t>
                      </w:r>
                    </w:p>
                    <w:p w14:paraId="7D43FD07" w14:textId="7EF25142" w:rsidR="00E07135" w:rsidRDefault="006C04D1" w:rsidP="00E07135">
                      <w:pPr>
                        <w:spacing w:after="120" w:line="240" w:lineRule="auto"/>
                      </w:pPr>
                      <w:r>
                        <w:t xml:space="preserve">   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>
        <w:rPr>
          <w:rFonts w:ascii="Calibri" w:eastAsia="Calibri" w:hAnsi="Calibri" w:cs="Calibri"/>
          <w:sz w:val="24"/>
          <w:szCs w:val="24"/>
        </w:rPr>
        <w:t>10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6C04D1">
        <w:rPr>
          <w:rFonts w:ascii="Calibri" w:eastAsia="Calibri" w:hAnsi="Calibri" w:cs="Calibri"/>
          <w:sz w:val="24"/>
          <w:szCs w:val="24"/>
        </w:rPr>
        <w:t>9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9201" w14:textId="77777777" w:rsidR="00285CA6" w:rsidRDefault="00285CA6">
      <w:pPr>
        <w:spacing w:after="0" w:line="240" w:lineRule="auto"/>
      </w:pPr>
      <w:r>
        <w:separator/>
      </w:r>
    </w:p>
  </w:endnote>
  <w:endnote w:type="continuationSeparator" w:id="0">
    <w:p w14:paraId="101C2CCF" w14:textId="77777777" w:rsidR="00285CA6" w:rsidRDefault="0028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D754" w14:textId="77777777" w:rsidR="00285CA6" w:rsidRDefault="00285CA6">
      <w:pPr>
        <w:spacing w:after="0" w:line="240" w:lineRule="auto"/>
      </w:pPr>
      <w:r>
        <w:separator/>
      </w:r>
    </w:p>
  </w:footnote>
  <w:footnote w:type="continuationSeparator" w:id="0">
    <w:p w14:paraId="17312EC3" w14:textId="77777777" w:rsidR="00285CA6" w:rsidRDefault="0028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E051752"/>
    <w:multiLevelType w:val="hybridMultilevel"/>
    <w:tmpl w:val="21B0C2C2"/>
    <w:lvl w:ilvl="0" w:tplc="D97262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408C"/>
    <w:multiLevelType w:val="hybridMultilevel"/>
    <w:tmpl w:val="A9AE01C6"/>
    <w:lvl w:ilvl="0" w:tplc="881057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5D3A"/>
    <w:multiLevelType w:val="hybridMultilevel"/>
    <w:tmpl w:val="A23C6EBA"/>
    <w:lvl w:ilvl="0" w:tplc="F22E727C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  <w:b/>
        <w:sz w:val="36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85CA6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0949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474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04D1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16F1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2194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B5729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1</cp:revision>
  <cp:lastPrinted>2020-09-17T10:05:00Z</cp:lastPrinted>
  <dcterms:created xsi:type="dcterms:W3CDTF">2020-08-27T12:36:00Z</dcterms:created>
  <dcterms:modified xsi:type="dcterms:W3CDTF">2020-09-17T13:23:00Z</dcterms:modified>
</cp:coreProperties>
</file>