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4B" w:rsidRDefault="009B544B" w:rsidP="009B544B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9B544B" w:rsidRDefault="00A12523" w:rsidP="009B544B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  <w:r w:rsidRPr="002C6FB8">
        <w:rPr>
          <w:noProof/>
          <w:lang w:eastAsia="cs-CZ"/>
        </w:rPr>
        <w:drawing>
          <wp:inline distT="0" distB="0" distL="0" distR="0">
            <wp:extent cx="1249680" cy="1325880"/>
            <wp:effectExtent l="0" t="0" r="0" b="0"/>
            <wp:docPr id="1" name="obrázek 1" descr="Vys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ysoc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4B" w:rsidRDefault="009B544B" w:rsidP="009B544B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</w:p>
    <w:p w:rsidR="009B544B" w:rsidRPr="000F47C0" w:rsidRDefault="009B544B" w:rsidP="009B544B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  <w:r w:rsidRPr="000F47C0">
        <w:rPr>
          <w:rFonts w:ascii="Bookman Old Style" w:hAnsi="Bookman Old Style"/>
          <w:b/>
          <w:sz w:val="28"/>
          <w:szCs w:val="28"/>
          <w:highlight w:val="yellow"/>
          <w:u w:val="single"/>
        </w:rPr>
        <w:t xml:space="preserve">PROPOZICE </w:t>
      </w:r>
      <w:r w:rsidR="00190D5B">
        <w:rPr>
          <w:rFonts w:ascii="Bookman Old Style" w:hAnsi="Bookman Old Style"/>
          <w:b/>
          <w:sz w:val="28"/>
          <w:szCs w:val="28"/>
          <w:highlight w:val="yellow"/>
          <w:u w:val="single"/>
        </w:rPr>
        <w:t>TURNAJE VÝBĚRŮ OFS – MLADŠÍ DOROST</w:t>
      </w:r>
    </w:p>
    <w:p w:rsidR="009B544B" w:rsidRPr="00F350FB" w:rsidRDefault="00F037BC" w:rsidP="009B544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highlight w:val="yellow"/>
          <w:u w:val="single"/>
        </w:rPr>
        <w:t>20</w:t>
      </w:r>
      <w:r w:rsidR="00190D5B" w:rsidRPr="00A36424">
        <w:rPr>
          <w:rFonts w:ascii="Bookman Old Style" w:hAnsi="Bookman Old Style"/>
          <w:b/>
          <w:sz w:val="28"/>
          <w:szCs w:val="28"/>
          <w:highlight w:val="yellow"/>
          <w:u w:val="single"/>
        </w:rPr>
        <w:t>20</w:t>
      </w:r>
    </w:p>
    <w:p w:rsidR="009B544B" w:rsidRDefault="009B544B" w:rsidP="009B544B">
      <w:pPr>
        <w:rPr>
          <w:b/>
          <w:sz w:val="24"/>
          <w:szCs w:val="24"/>
        </w:rPr>
      </w:pPr>
    </w:p>
    <w:p w:rsidR="009B544B" w:rsidRDefault="009B544B" w:rsidP="009B544B">
      <w:pPr>
        <w:rPr>
          <w:b/>
          <w:sz w:val="24"/>
          <w:szCs w:val="24"/>
        </w:rPr>
      </w:pPr>
    </w:p>
    <w:p w:rsidR="009B544B" w:rsidRDefault="009B544B" w:rsidP="009B544B">
      <w:pPr>
        <w:rPr>
          <w:b/>
          <w:sz w:val="24"/>
          <w:szCs w:val="24"/>
        </w:rPr>
      </w:pP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2835"/>
        <w:rPr>
          <w:rFonts w:ascii="Bookman Old Style" w:hAnsi="Bookman Old Style"/>
          <w:sz w:val="20"/>
          <w:u w:val="single"/>
        </w:rPr>
      </w:pPr>
      <w:r w:rsidRPr="009B544B">
        <w:rPr>
          <w:rFonts w:ascii="Bookman Old Style" w:hAnsi="Bookman Old Style"/>
          <w:sz w:val="20"/>
          <w:u w:val="single"/>
        </w:rPr>
        <w:t>I. Všeobecná ustanovení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Pořadatel:</w:t>
      </w:r>
      <w:r w:rsidRPr="009B544B">
        <w:rPr>
          <w:rFonts w:ascii="Bookman Old Style" w:hAnsi="Bookman Old Style"/>
          <w:sz w:val="20"/>
          <w:szCs w:val="20"/>
        </w:rPr>
        <w:t xml:space="preserve"> Krajský fotbalový svaz Vysočina ve spolupráci s jednotlivými OFS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E764E5" w:rsidP="009B544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Organizátor</w:t>
      </w:r>
      <w:r w:rsidR="009B544B" w:rsidRPr="009B544B">
        <w:rPr>
          <w:rFonts w:ascii="Bookman Old Style" w:hAnsi="Bookman Old Style"/>
          <w:b/>
          <w:sz w:val="20"/>
          <w:szCs w:val="20"/>
        </w:rPr>
        <w:t>:</w:t>
      </w:r>
      <w:r w:rsidR="009B544B" w:rsidRPr="009B544B">
        <w:rPr>
          <w:rFonts w:ascii="Bookman Old Style" w:hAnsi="Bookman Old Style"/>
          <w:sz w:val="20"/>
          <w:szCs w:val="20"/>
        </w:rPr>
        <w:t xml:space="preserve"> </w:t>
      </w:r>
      <w:r w:rsidR="00190D5B">
        <w:rPr>
          <w:rFonts w:ascii="Bookman Old Style" w:hAnsi="Bookman Old Style"/>
          <w:sz w:val="20"/>
          <w:szCs w:val="20"/>
        </w:rPr>
        <w:t>KM KFS Vysočina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190D5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Místa konání:</w:t>
      </w:r>
      <w:r w:rsidRPr="009B544B">
        <w:rPr>
          <w:rFonts w:ascii="Bookman Old Style" w:hAnsi="Bookman Old Style"/>
          <w:sz w:val="20"/>
          <w:szCs w:val="20"/>
        </w:rPr>
        <w:t xml:space="preserve"> oznámí organizátor (</w:t>
      </w:r>
      <w:r w:rsidR="00190D5B">
        <w:rPr>
          <w:rFonts w:ascii="Bookman Old Style" w:hAnsi="Bookman Old Style"/>
          <w:sz w:val="20"/>
          <w:szCs w:val="20"/>
        </w:rPr>
        <w:t>KM KFS</w:t>
      </w:r>
      <w:r w:rsidRPr="009B544B">
        <w:rPr>
          <w:rFonts w:ascii="Bookman Old Style" w:hAnsi="Bookman Old Style"/>
          <w:sz w:val="20"/>
          <w:szCs w:val="20"/>
        </w:rPr>
        <w:t xml:space="preserve">) </w:t>
      </w:r>
      <w:r w:rsidR="00190D5B">
        <w:rPr>
          <w:rFonts w:ascii="Bookman Old Style" w:hAnsi="Bookman Old Style"/>
          <w:sz w:val="20"/>
          <w:szCs w:val="20"/>
        </w:rPr>
        <w:t>v rozpise turnajů do konce září 2019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E764E5" w:rsidP="009B544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Termíny</w:t>
      </w:r>
      <w:r w:rsidR="009B544B" w:rsidRPr="009B544B">
        <w:rPr>
          <w:rFonts w:ascii="Bookman Old Style" w:hAnsi="Bookman Old Style"/>
          <w:b/>
          <w:sz w:val="20"/>
          <w:szCs w:val="20"/>
        </w:rPr>
        <w:t>:</w:t>
      </w:r>
      <w:r w:rsidR="009B544B" w:rsidRPr="009B544B">
        <w:rPr>
          <w:rFonts w:ascii="Bookman Old Style" w:hAnsi="Bookman Old Style"/>
          <w:sz w:val="20"/>
          <w:szCs w:val="20"/>
        </w:rPr>
        <w:t xml:space="preserve"> </w:t>
      </w:r>
      <w:r w:rsidR="00190D5B">
        <w:rPr>
          <w:rFonts w:ascii="Bookman Old Style" w:hAnsi="Bookman Old Style"/>
          <w:sz w:val="20"/>
          <w:szCs w:val="20"/>
        </w:rPr>
        <w:t>dle rozpisu turnajů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                        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Rozhodčí:</w:t>
      </w:r>
      <w:r w:rsidRPr="009B544B">
        <w:rPr>
          <w:rFonts w:ascii="Bookman Old Style" w:hAnsi="Bookman Old Style"/>
          <w:sz w:val="20"/>
          <w:szCs w:val="20"/>
        </w:rPr>
        <w:t xml:space="preserve"> rozhodčí deleguje </w:t>
      </w:r>
      <w:r w:rsidR="00190D5B">
        <w:rPr>
          <w:rFonts w:ascii="Bookman Old Style" w:hAnsi="Bookman Old Style"/>
          <w:sz w:val="20"/>
          <w:szCs w:val="20"/>
        </w:rPr>
        <w:t>KFS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Sekretář:</w:t>
      </w:r>
      <w:r w:rsidR="000F47C0">
        <w:rPr>
          <w:rFonts w:ascii="Bookman Old Style" w:hAnsi="Bookman Old Style"/>
          <w:sz w:val="20"/>
          <w:szCs w:val="20"/>
        </w:rPr>
        <w:t xml:space="preserve"> </w:t>
      </w:r>
      <w:r w:rsidR="00190D5B">
        <w:rPr>
          <w:rFonts w:ascii="Bookman Old Style" w:hAnsi="Bookman Old Style"/>
          <w:sz w:val="20"/>
          <w:szCs w:val="20"/>
        </w:rPr>
        <w:t>Stanislav Duben</w:t>
      </w:r>
      <w:r w:rsidR="000F47C0">
        <w:rPr>
          <w:rFonts w:ascii="Bookman Old Style" w:hAnsi="Bookman Old Style"/>
          <w:sz w:val="20"/>
          <w:szCs w:val="20"/>
        </w:rPr>
        <w:t>, (</w:t>
      </w:r>
      <w:r w:rsidR="00190D5B">
        <w:rPr>
          <w:rFonts w:ascii="Bookman Old Style" w:hAnsi="Bookman Old Style"/>
          <w:sz w:val="20"/>
          <w:szCs w:val="20"/>
        </w:rPr>
        <w:t>728 517 829</w:t>
      </w:r>
      <w:r w:rsidR="000F47C0">
        <w:rPr>
          <w:rFonts w:ascii="Bookman Old Style" w:hAnsi="Bookman Old Style"/>
          <w:sz w:val="20"/>
          <w:szCs w:val="20"/>
        </w:rPr>
        <w:t xml:space="preserve">, </w:t>
      </w:r>
      <w:hyperlink r:id="rId6" w:history="1">
        <w:r w:rsidR="00190D5B" w:rsidRPr="00190D5B">
          <w:rPr>
            <w:rStyle w:val="Hypertextovodkaz"/>
            <w:rFonts w:ascii="Bookman Old Style" w:hAnsi="Bookman Old Style"/>
            <w:color w:val="0070C0"/>
            <w:sz w:val="20"/>
            <w:szCs w:val="20"/>
          </w:rPr>
          <w:t>duben</w:t>
        </w:r>
      </w:hyperlink>
      <w:r w:rsidR="00190D5B" w:rsidRPr="00190D5B">
        <w:rPr>
          <w:rFonts w:ascii="Bookman Old Style" w:hAnsi="Bookman Old Style"/>
          <w:color w:val="0070C0"/>
          <w:sz w:val="20"/>
          <w:szCs w:val="20"/>
          <w:u w:val="single"/>
        </w:rPr>
        <w:t>@fotbal.cz</w:t>
      </w:r>
      <w:r w:rsidR="000F47C0">
        <w:rPr>
          <w:rFonts w:ascii="Bookman Old Style" w:hAnsi="Bookman Old Style"/>
          <w:sz w:val="20"/>
          <w:szCs w:val="20"/>
        </w:rPr>
        <w:t>)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2835"/>
        <w:jc w:val="both"/>
        <w:rPr>
          <w:rFonts w:ascii="Bookman Old Style" w:hAnsi="Bookman Old Style"/>
          <w:sz w:val="20"/>
          <w:u w:val="single"/>
        </w:rPr>
      </w:pPr>
      <w:r w:rsidRPr="009B544B">
        <w:rPr>
          <w:rFonts w:ascii="Bookman Old Style" w:hAnsi="Bookman Old Style"/>
          <w:sz w:val="20"/>
          <w:u w:val="single"/>
        </w:rPr>
        <w:t>II. Technická ustanovení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 xml:space="preserve">Věková hranice: 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  <w:r w:rsidR="000F47C0">
        <w:rPr>
          <w:rFonts w:ascii="Bookman Old Style" w:hAnsi="Bookman Old Style"/>
          <w:sz w:val="20"/>
          <w:szCs w:val="20"/>
        </w:rPr>
        <w:t xml:space="preserve"> U 1</w:t>
      </w:r>
      <w:r w:rsidR="00190D5B">
        <w:rPr>
          <w:rFonts w:ascii="Bookman Old Style" w:hAnsi="Bookman Old Style"/>
          <w:sz w:val="20"/>
          <w:szCs w:val="20"/>
        </w:rPr>
        <w:t>7</w:t>
      </w:r>
      <w:r w:rsidR="000F47C0">
        <w:rPr>
          <w:rFonts w:ascii="Bookman Old Style" w:hAnsi="Bookman Old Style"/>
          <w:sz w:val="20"/>
          <w:szCs w:val="20"/>
        </w:rPr>
        <w:t xml:space="preserve"> (</w:t>
      </w:r>
      <w:r w:rsidR="00190D5B">
        <w:rPr>
          <w:rFonts w:ascii="Bookman Old Style" w:hAnsi="Bookman Old Style"/>
          <w:sz w:val="20"/>
          <w:szCs w:val="20"/>
        </w:rPr>
        <w:t>hráči</w:t>
      </w:r>
      <w:r w:rsidR="000F47C0">
        <w:rPr>
          <w:rFonts w:ascii="Bookman Old Style" w:hAnsi="Bookman Old Style"/>
          <w:sz w:val="20"/>
          <w:szCs w:val="20"/>
        </w:rPr>
        <w:t xml:space="preserve"> nar. od 1.</w:t>
      </w:r>
      <w:r w:rsidR="00E764E5">
        <w:rPr>
          <w:rFonts w:ascii="Bookman Old Style" w:hAnsi="Bookman Old Style"/>
          <w:sz w:val="20"/>
          <w:szCs w:val="20"/>
        </w:rPr>
        <w:t xml:space="preserve"> </w:t>
      </w:r>
      <w:r w:rsidR="000F47C0">
        <w:rPr>
          <w:rFonts w:ascii="Bookman Old Style" w:hAnsi="Bookman Old Style"/>
          <w:sz w:val="20"/>
          <w:szCs w:val="20"/>
        </w:rPr>
        <w:t>1.</w:t>
      </w:r>
      <w:r w:rsidR="00E764E5">
        <w:rPr>
          <w:rFonts w:ascii="Bookman Old Style" w:hAnsi="Bookman Old Style"/>
          <w:sz w:val="20"/>
          <w:szCs w:val="20"/>
        </w:rPr>
        <w:t xml:space="preserve"> </w:t>
      </w:r>
      <w:r w:rsidR="00F037BC">
        <w:rPr>
          <w:rFonts w:ascii="Bookman Old Style" w:hAnsi="Bookman Old Style"/>
          <w:sz w:val="20"/>
          <w:szCs w:val="20"/>
        </w:rPr>
        <w:t>200</w:t>
      </w:r>
      <w:r w:rsidR="00190D5B">
        <w:rPr>
          <w:rFonts w:ascii="Bookman Old Style" w:hAnsi="Bookman Old Style"/>
          <w:sz w:val="20"/>
          <w:szCs w:val="20"/>
        </w:rPr>
        <w:t>3</w:t>
      </w:r>
      <w:r w:rsidRPr="009B544B">
        <w:rPr>
          <w:rFonts w:ascii="Bookman Old Style" w:hAnsi="Bookman Old Style"/>
          <w:sz w:val="20"/>
          <w:szCs w:val="20"/>
        </w:rPr>
        <w:t xml:space="preserve"> a mladší)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 xml:space="preserve">Hrací systém:  </w:t>
      </w:r>
    </w:p>
    <w:p w:rsidR="009B544B" w:rsidRPr="009B544B" w:rsidRDefault="009B544B" w:rsidP="009B544B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viz rozlosování, každý s každým jedno</w:t>
      </w:r>
      <w:r w:rsidR="00C34191">
        <w:rPr>
          <w:rFonts w:ascii="Bookman Old Style" w:hAnsi="Bookman Old Style"/>
          <w:sz w:val="20"/>
          <w:szCs w:val="20"/>
        </w:rPr>
        <w:t xml:space="preserve"> </w:t>
      </w:r>
      <w:r w:rsidRPr="009B544B">
        <w:rPr>
          <w:rFonts w:ascii="Bookman Old Style" w:hAnsi="Bookman Old Style"/>
          <w:sz w:val="20"/>
          <w:szCs w:val="20"/>
        </w:rPr>
        <w:t xml:space="preserve">kolově 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Startují: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Pr="009B544B" w:rsidRDefault="00E764E5" w:rsidP="009B544B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hráči uvedené věkové </w:t>
      </w:r>
      <w:r w:rsidR="009B544B" w:rsidRPr="009B544B">
        <w:rPr>
          <w:rFonts w:ascii="Bookman Old Style" w:hAnsi="Bookman Old Style"/>
          <w:sz w:val="20"/>
          <w:szCs w:val="20"/>
        </w:rPr>
        <w:t>kategor</w:t>
      </w:r>
      <w:r w:rsidR="00DB10AE">
        <w:rPr>
          <w:rFonts w:ascii="Bookman Old Style" w:hAnsi="Bookman Old Style"/>
          <w:sz w:val="20"/>
          <w:szCs w:val="20"/>
        </w:rPr>
        <w:t>ie</w:t>
      </w:r>
      <w:r w:rsidR="00190D5B">
        <w:rPr>
          <w:rFonts w:ascii="Bookman Old Style" w:hAnsi="Bookman Old Style"/>
          <w:sz w:val="20"/>
          <w:szCs w:val="20"/>
        </w:rPr>
        <w:t xml:space="preserve"> hrající soutěže OFS a KFS</w:t>
      </w:r>
      <w:r w:rsidR="009B544B"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Pr="00C92FD7" w:rsidRDefault="009B544B" w:rsidP="00190D5B">
      <w:pPr>
        <w:ind w:left="360"/>
        <w:rPr>
          <w:rFonts w:ascii="Bookman Old Style" w:hAnsi="Bookman Old Style"/>
          <w:b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</w:t>
      </w:r>
      <w:r w:rsidRPr="009B544B">
        <w:rPr>
          <w:rFonts w:ascii="Bookman Old Style" w:hAnsi="Bookman Old Style"/>
          <w:b/>
          <w:sz w:val="20"/>
          <w:szCs w:val="20"/>
        </w:rPr>
        <w:t>mimo hráčů</w:t>
      </w:r>
      <w:r w:rsidR="00DB10AE">
        <w:rPr>
          <w:rFonts w:ascii="Bookman Old Style" w:hAnsi="Bookman Old Style"/>
          <w:b/>
          <w:sz w:val="20"/>
          <w:szCs w:val="20"/>
        </w:rPr>
        <w:t xml:space="preserve"> </w:t>
      </w:r>
      <w:r w:rsidR="00AA4E9F">
        <w:rPr>
          <w:rFonts w:ascii="Bookman Old Style" w:hAnsi="Bookman Old Style"/>
          <w:b/>
          <w:sz w:val="20"/>
          <w:szCs w:val="20"/>
        </w:rPr>
        <w:t xml:space="preserve">hrajících </w:t>
      </w:r>
      <w:r w:rsidR="00DB10AE">
        <w:rPr>
          <w:rFonts w:ascii="Bookman Old Style" w:hAnsi="Bookman Old Style"/>
          <w:b/>
          <w:sz w:val="20"/>
          <w:szCs w:val="20"/>
        </w:rPr>
        <w:t>v oddílech, které startují v</w:t>
      </w:r>
      <w:r w:rsidR="00190D5B">
        <w:rPr>
          <w:rFonts w:ascii="Bookman Old Style" w:hAnsi="Bookman Old Style"/>
          <w:b/>
          <w:sz w:val="20"/>
          <w:szCs w:val="20"/>
        </w:rPr>
        <w:t xml:space="preserve"> DIVIZNÍCH </w:t>
      </w:r>
      <w:r w:rsidR="00DB10AE">
        <w:rPr>
          <w:rFonts w:ascii="Bookman Old Style" w:hAnsi="Bookman Old Style"/>
          <w:b/>
          <w:sz w:val="20"/>
          <w:szCs w:val="20"/>
        </w:rPr>
        <w:t>soutěžích (FŠ Třebíč, FC Slovan Havlíčkův Brod, FC VYSOČINA JIHLAVA</w:t>
      </w:r>
      <w:r w:rsidR="00F037BC">
        <w:rPr>
          <w:rFonts w:ascii="Bookman Old Style" w:hAnsi="Bookman Old Style"/>
          <w:b/>
          <w:sz w:val="20"/>
          <w:szCs w:val="20"/>
        </w:rPr>
        <w:t>, FC Žďas</w:t>
      </w:r>
      <w:r w:rsidR="00190D5B">
        <w:rPr>
          <w:rFonts w:ascii="Bookman Old Style" w:hAnsi="Bookman Old Style"/>
          <w:b/>
          <w:sz w:val="20"/>
          <w:szCs w:val="20"/>
        </w:rPr>
        <w:t xml:space="preserve"> </w:t>
      </w:r>
      <w:r w:rsidR="00F037BC">
        <w:rPr>
          <w:rFonts w:ascii="Bookman Old Style" w:hAnsi="Bookman Old Style"/>
          <w:b/>
          <w:sz w:val="20"/>
          <w:szCs w:val="20"/>
        </w:rPr>
        <w:t>Žďár n.S.</w:t>
      </w:r>
      <w:r w:rsidR="00190D5B">
        <w:rPr>
          <w:rFonts w:ascii="Bookman Old Style" w:hAnsi="Bookman Old Style"/>
          <w:b/>
          <w:sz w:val="20"/>
          <w:szCs w:val="20"/>
        </w:rPr>
        <w:t>, AFC Humpolec, FK Pelhřimo</w:t>
      </w:r>
      <w:r w:rsidR="00A36424">
        <w:rPr>
          <w:rFonts w:ascii="Bookman Old Style" w:hAnsi="Bookman Old Style"/>
          <w:b/>
          <w:sz w:val="20"/>
          <w:szCs w:val="20"/>
        </w:rPr>
        <w:t>v</w:t>
      </w:r>
      <w:r w:rsidR="00190D5B">
        <w:rPr>
          <w:rFonts w:ascii="Bookman Old Style" w:hAnsi="Bookman Old Style"/>
          <w:b/>
          <w:sz w:val="20"/>
          <w:szCs w:val="20"/>
        </w:rPr>
        <w:t>, FC Velké Meziříčí</w:t>
      </w:r>
      <w:r w:rsidR="00AE4947">
        <w:rPr>
          <w:rFonts w:ascii="Bookman Old Style" w:hAnsi="Bookman Old Style"/>
          <w:b/>
          <w:sz w:val="20"/>
          <w:szCs w:val="20"/>
        </w:rPr>
        <w:t>, Pernštejn Nedvědice</w:t>
      </w:r>
      <w:r w:rsidR="00DB10AE">
        <w:rPr>
          <w:rFonts w:ascii="Bookman Old Style" w:hAnsi="Bookman Old Style"/>
          <w:b/>
          <w:sz w:val="20"/>
          <w:szCs w:val="20"/>
        </w:rPr>
        <w:t xml:space="preserve">). </w:t>
      </w:r>
    </w:p>
    <w:p w:rsidR="009B544B" w:rsidRPr="009B544B" w:rsidRDefault="009B544B" w:rsidP="009B544B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z jednoho klubu m</w:t>
      </w:r>
      <w:r w:rsidR="00190D5B">
        <w:rPr>
          <w:rFonts w:ascii="Bookman Old Style" w:hAnsi="Bookman Old Style"/>
          <w:sz w:val="20"/>
          <w:szCs w:val="20"/>
        </w:rPr>
        <w:t>ůže</w:t>
      </w:r>
      <w:r w:rsidRPr="009B544B">
        <w:rPr>
          <w:rFonts w:ascii="Bookman Old Style" w:hAnsi="Bookman Old Style"/>
          <w:sz w:val="20"/>
          <w:szCs w:val="20"/>
        </w:rPr>
        <w:t xml:space="preserve"> startovat </w:t>
      </w:r>
      <w:r w:rsidRPr="009B544B">
        <w:rPr>
          <w:rFonts w:ascii="Bookman Old Style" w:hAnsi="Bookman Old Style"/>
          <w:b/>
          <w:sz w:val="20"/>
          <w:szCs w:val="20"/>
        </w:rPr>
        <w:t xml:space="preserve">maximálně </w:t>
      </w:r>
      <w:r w:rsidR="00190D5B">
        <w:rPr>
          <w:rFonts w:ascii="Bookman Old Style" w:hAnsi="Bookman Old Style"/>
          <w:b/>
          <w:sz w:val="20"/>
          <w:szCs w:val="20"/>
        </w:rPr>
        <w:t>6</w:t>
      </w:r>
      <w:r w:rsidRPr="009B544B">
        <w:rPr>
          <w:rFonts w:ascii="Bookman Old Style" w:hAnsi="Bookman Old Style"/>
          <w:b/>
          <w:sz w:val="20"/>
          <w:szCs w:val="20"/>
        </w:rPr>
        <w:t xml:space="preserve"> hráč</w:t>
      </w:r>
      <w:r w:rsidR="00190D5B">
        <w:rPr>
          <w:rFonts w:ascii="Bookman Old Style" w:hAnsi="Bookman Old Style"/>
          <w:b/>
          <w:sz w:val="20"/>
          <w:szCs w:val="20"/>
        </w:rPr>
        <w:t>ů</w:t>
      </w:r>
      <w:r w:rsidRPr="009B544B">
        <w:rPr>
          <w:rFonts w:ascii="Bookman Old Style" w:hAnsi="Bookman Old Style"/>
          <w:sz w:val="20"/>
          <w:szCs w:val="20"/>
        </w:rPr>
        <w:t xml:space="preserve"> uvedení v zápise o utkání</w:t>
      </w:r>
    </w:p>
    <w:p w:rsidR="009B544B" w:rsidRPr="00190D5B" w:rsidRDefault="009B544B" w:rsidP="00190D5B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při utkání je možné využít </w:t>
      </w:r>
      <w:r w:rsidR="00190D5B">
        <w:rPr>
          <w:rFonts w:ascii="Bookman Old Style" w:hAnsi="Bookman Old Style"/>
          <w:sz w:val="20"/>
          <w:szCs w:val="20"/>
        </w:rPr>
        <w:t xml:space="preserve">max. </w:t>
      </w:r>
      <w:r w:rsidRPr="009B544B">
        <w:rPr>
          <w:rFonts w:ascii="Bookman Old Style" w:hAnsi="Bookman Old Style"/>
          <w:sz w:val="20"/>
          <w:szCs w:val="20"/>
        </w:rPr>
        <w:t>18 hráčů (soupiska)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 xml:space="preserve">Hrací doba: </w:t>
      </w:r>
    </w:p>
    <w:p w:rsidR="009B544B" w:rsidRPr="009B544B" w:rsidRDefault="009B544B" w:rsidP="009B544B">
      <w:pPr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utkání na venkovním hřišti  –  2 x </w:t>
      </w:r>
      <w:r w:rsidR="0024149A">
        <w:rPr>
          <w:rFonts w:ascii="Bookman Old Style" w:hAnsi="Bookman Old Style"/>
          <w:sz w:val="20"/>
          <w:szCs w:val="20"/>
        </w:rPr>
        <w:t>2</w:t>
      </w:r>
      <w:r w:rsidR="00D324AB">
        <w:rPr>
          <w:rFonts w:ascii="Bookman Old Style" w:hAnsi="Bookman Old Style"/>
          <w:sz w:val="20"/>
          <w:szCs w:val="20"/>
        </w:rPr>
        <w:t>5</w:t>
      </w:r>
      <w:r w:rsidRPr="009B544B">
        <w:rPr>
          <w:rFonts w:ascii="Bookman Old Style" w:hAnsi="Bookman Old Style"/>
          <w:sz w:val="20"/>
          <w:szCs w:val="20"/>
        </w:rPr>
        <w:t xml:space="preserve"> minut</w:t>
      </w:r>
    </w:p>
    <w:p w:rsidR="00D324AB" w:rsidRPr="00190D5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     (přestávka mezi </w:t>
      </w:r>
      <w:r w:rsidR="00D324AB">
        <w:rPr>
          <w:rFonts w:ascii="Bookman Old Style" w:hAnsi="Bookman Old Style"/>
          <w:sz w:val="20"/>
          <w:szCs w:val="20"/>
        </w:rPr>
        <w:t xml:space="preserve">poločasy 5 minut a mezi </w:t>
      </w:r>
      <w:r w:rsidRPr="009B544B">
        <w:rPr>
          <w:rFonts w:ascii="Bookman Old Style" w:hAnsi="Bookman Old Style"/>
          <w:sz w:val="20"/>
          <w:szCs w:val="20"/>
        </w:rPr>
        <w:t>zápasy m</w:t>
      </w:r>
      <w:r w:rsidR="00D324AB">
        <w:rPr>
          <w:rFonts w:ascii="Bookman Old Style" w:hAnsi="Bookman Old Style"/>
          <w:sz w:val="20"/>
          <w:szCs w:val="20"/>
        </w:rPr>
        <w:t>aximálně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  <w:r w:rsidR="00D324AB">
        <w:rPr>
          <w:rFonts w:ascii="Bookman Old Style" w:hAnsi="Bookman Old Style"/>
          <w:sz w:val="20"/>
          <w:szCs w:val="20"/>
        </w:rPr>
        <w:t>1</w:t>
      </w:r>
      <w:r w:rsidR="0024149A">
        <w:rPr>
          <w:rFonts w:ascii="Bookman Old Style" w:hAnsi="Bookman Old Style"/>
          <w:sz w:val="20"/>
          <w:szCs w:val="20"/>
        </w:rPr>
        <w:t>0</w:t>
      </w:r>
      <w:r w:rsidRPr="009B544B">
        <w:rPr>
          <w:rFonts w:ascii="Bookman Old Style" w:hAnsi="Bookman Old Style"/>
          <w:sz w:val="20"/>
          <w:szCs w:val="20"/>
        </w:rPr>
        <w:t xml:space="preserve"> minut</w:t>
      </w:r>
      <w:r w:rsidR="00D324AB">
        <w:rPr>
          <w:rFonts w:ascii="Bookman Old Style" w:hAnsi="Bookman Old Style"/>
          <w:sz w:val="20"/>
          <w:szCs w:val="20"/>
        </w:rPr>
        <w:t>)</w:t>
      </w: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C92FD7" w:rsidRPr="009B544B" w:rsidRDefault="00C92FD7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 xml:space="preserve">Střídání hráčů: </w:t>
      </w:r>
      <w:r w:rsidRPr="009B544B">
        <w:rPr>
          <w:rFonts w:ascii="Bookman Old Style" w:hAnsi="Bookman Old Style"/>
          <w:sz w:val="20"/>
          <w:szCs w:val="20"/>
        </w:rPr>
        <w:t xml:space="preserve"> při utkáních je možné</w:t>
      </w:r>
      <w:r w:rsidR="00190D5B">
        <w:rPr>
          <w:rFonts w:ascii="Bookman Old Style" w:hAnsi="Bookman Old Style"/>
          <w:sz w:val="20"/>
          <w:szCs w:val="20"/>
        </w:rPr>
        <w:t xml:space="preserve"> </w:t>
      </w:r>
      <w:r w:rsidRPr="009B544B">
        <w:rPr>
          <w:rFonts w:ascii="Bookman Old Style" w:hAnsi="Bookman Old Style"/>
          <w:sz w:val="20"/>
          <w:szCs w:val="20"/>
        </w:rPr>
        <w:t>střídat všechny hráče</w:t>
      </w:r>
      <w:r w:rsidR="00190D5B">
        <w:rPr>
          <w:rFonts w:ascii="Bookman Old Style" w:hAnsi="Bookman Old Style"/>
          <w:sz w:val="20"/>
          <w:szCs w:val="20"/>
        </w:rPr>
        <w:t xml:space="preserve"> hokejově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Hrací plocha venkovního hřiště: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Pr="009B544B" w:rsidRDefault="009B544B" w:rsidP="009B544B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UMT  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Kritéria pro umístění: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Default="009B544B" w:rsidP="009B544B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za výhru 3 body, za nerozhodný výsledek 1 bod</w:t>
      </w:r>
    </w:p>
    <w:p w:rsidR="00190D5B" w:rsidRPr="009B544B" w:rsidRDefault="00190D5B" w:rsidP="00190D5B">
      <w:pPr>
        <w:ind w:left="720"/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lastRenderedPageBreak/>
        <w:t xml:space="preserve">pořadí ve skupině a postup </w:t>
      </w:r>
      <w:r w:rsidRPr="009B544B">
        <w:rPr>
          <w:rFonts w:ascii="Bookman Old Style" w:hAnsi="Bookman Old Style"/>
          <w:sz w:val="20"/>
          <w:szCs w:val="20"/>
          <w:u w:val="single"/>
        </w:rPr>
        <w:t>určuje</w:t>
      </w:r>
      <w:r w:rsidRPr="009B544B">
        <w:rPr>
          <w:rFonts w:ascii="Bookman Old Style" w:hAnsi="Bookman Old Style"/>
          <w:sz w:val="20"/>
          <w:szCs w:val="20"/>
        </w:rPr>
        <w:t>:</w:t>
      </w: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576"/>
        <w:rPr>
          <w:rFonts w:ascii="Bookman Old Style" w:hAnsi="Bookman Old Style" w:cs="Tahoma"/>
          <w:b w:val="0"/>
          <w:i/>
          <w:sz w:val="20"/>
        </w:rPr>
      </w:pPr>
      <w:r w:rsidRPr="009B544B">
        <w:rPr>
          <w:rFonts w:ascii="Bookman Old Style" w:hAnsi="Bookman Old Style" w:cs="Tahoma"/>
          <w:b w:val="0"/>
          <w:sz w:val="20"/>
        </w:rPr>
        <w:t xml:space="preserve"> </w:t>
      </w:r>
      <w:r w:rsidRPr="009B544B">
        <w:rPr>
          <w:rFonts w:ascii="Bookman Old Style" w:hAnsi="Bookman Old Style" w:cs="Tahoma"/>
          <w:b w:val="0"/>
          <w:i/>
          <w:sz w:val="20"/>
        </w:rPr>
        <w:t>l. počet získaných bodů,</w:t>
      </w: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576"/>
        <w:rPr>
          <w:rFonts w:ascii="Bookman Old Style" w:hAnsi="Bookman Old Style" w:cs="Tahoma"/>
          <w:b w:val="0"/>
          <w:i/>
          <w:sz w:val="20"/>
        </w:rPr>
      </w:pPr>
      <w:r w:rsidRPr="009B544B">
        <w:rPr>
          <w:rFonts w:ascii="Bookman Old Style" w:hAnsi="Bookman Old Style" w:cs="Tahoma"/>
          <w:b w:val="0"/>
          <w:i/>
          <w:sz w:val="20"/>
        </w:rPr>
        <w:t>2. výsledky vzájemných utkání,</w:t>
      </w: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576"/>
        <w:rPr>
          <w:rFonts w:ascii="Bookman Old Style" w:hAnsi="Bookman Old Style" w:cs="Tahoma"/>
          <w:b w:val="0"/>
          <w:i/>
          <w:sz w:val="20"/>
        </w:rPr>
      </w:pPr>
      <w:r w:rsidRPr="009B544B">
        <w:rPr>
          <w:rFonts w:ascii="Bookman Old Style" w:hAnsi="Bookman Old Style" w:cs="Tahoma"/>
          <w:b w:val="0"/>
          <w:i/>
          <w:sz w:val="20"/>
        </w:rPr>
        <w:t>3. rozdíl branek,</w:t>
      </w: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576"/>
        <w:rPr>
          <w:rFonts w:ascii="Bookman Old Style" w:hAnsi="Bookman Old Style" w:cs="Tahoma"/>
          <w:b w:val="0"/>
          <w:i/>
          <w:sz w:val="20"/>
        </w:rPr>
      </w:pPr>
      <w:r w:rsidRPr="009B544B">
        <w:rPr>
          <w:rFonts w:ascii="Bookman Old Style" w:hAnsi="Bookman Old Style" w:cs="Tahoma"/>
          <w:b w:val="0"/>
          <w:i/>
          <w:sz w:val="20"/>
        </w:rPr>
        <w:t>4. větší počet vstřelených branek,</w:t>
      </w:r>
    </w:p>
    <w:p w:rsidR="009B544B" w:rsidRPr="009B544B" w:rsidRDefault="009B544B" w:rsidP="009B544B">
      <w:pPr>
        <w:pStyle w:val="Nadpis2"/>
        <w:numPr>
          <w:ilvl w:val="0"/>
          <w:numId w:val="0"/>
        </w:numPr>
        <w:ind w:left="576"/>
        <w:rPr>
          <w:rFonts w:ascii="Bookman Old Style" w:hAnsi="Bookman Old Style"/>
          <w:sz w:val="20"/>
        </w:rPr>
      </w:pPr>
      <w:r w:rsidRPr="009B544B">
        <w:rPr>
          <w:rFonts w:ascii="Bookman Old Style" w:hAnsi="Bookman Old Style" w:cs="Tahoma"/>
          <w:b w:val="0"/>
          <w:i/>
          <w:sz w:val="20"/>
        </w:rPr>
        <w:t>5. podíl vstřelených a obdržených branek</w:t>
      </w:r>
      <w:r w:rsidRPr="009B544B">
        <w:rPr>
          <w:rFonts w:ascii="Bookman Old Style" w:hAnsi="Bookman Old Style"/>
          <w:b w:val="0"/>
          <w:sz w:val="20"/>
        </w:rPr>
        <w:t>.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Pravidla:</w:t>
      </w:r>
      <w:r w:rsidRPr="009B544B">
        <w:rPr>
          <w:rFonts w:ascii="Bookman Old Style" w:hAnsi="Bookman Old Style"/>
          <w:sz w:val="20"/>
          <w:szCs w:val="20"/>
        </w:rPr>
        <w:t xml:space="preserve">             </w:t>
      </w:r>
    </w:p>
    <w:p w:rsidR="009B544B" w:rsidRPr="009B544B" w:rsidRDefault="00190D5B" w:rsidP="009B544B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9B544B" w:rsidRPr="009B544B">
        <w:rPr>
          <w:rFonts w:ascii="Bookman Old Style" w:hAnsi="Bookman Old Style"/>
          <w:sz w:val="20"/>
          <w:szCs w:val="20"/>
        </w:rPr>
        <w:t>+1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B544B" w:rsidRPr="009B544B">
        <w:rPr>
          <w:rFonts w:ascii="Bookman Old Style" w:hAnsi="Bookman Old Style"/>
          <w:sz w:val="20"/>
          <w:szCs w:val="20"/>
        </w:rPr>
        <w:t>dle pravidel fotbalu, míč velikosti č.</w:t>
      </w:r>
      <w:r>
        <w:rPr>
          <w:rFonts w:ascii="Bookman Old Style" w:hAnsi="Bookman Old Style"/>
          <w:sz w:val="20"/>
          <w:szCs w:val="20"/>
        </w:rPr>
        <w:t>5</w:t>
      </w:r>
      <w:r w:rsidR="009B544B"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 xml:space="preserve">Vyloučení:   </w:t>
      </w:r>
      <w:r w:rsidRPr="009B544B">
        <w:rPr>
          <w:rFonts w:ascii="Bookman Old Style" w:hAnsi="Bookman Old Style"/>
          <w:sz w:val="20"/>
          <w:szCs w:val="20"/>
        </w:rPr>
        <w:t>projednávají příslušné DK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               (dle příslušnosti hráče ke klubu v soutěži v níž startuje )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Dresy:</w:t>
      </w:r>
      <w:r w:rsidRPr="009B544B">
        <w:rPr>
          <w:rFonts w:ascii="Bookman Old Style" w:hAnsi="Bookman Old Style"/>
          <w:sz w:val="20"/>
          <w:szCs w:val="20"/>
        </w:rPr>
        <w:t xml:space="preserve">  </w:t>
      </w:r>
    </w:p>
    <w:p w:rsidR="009B544B" w:rsidRPr="009B544B" w:rsidRDefault="009B544B" w:rsidP="009B544B">
      <w:pPr>
        <w:numPr>
          <w:ilvl w:val="0"/>
          <w:numId w:val="9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volbu dresů při utkáních na venkovním hřišti má </w:t>
      </w:r>
      <w:r w:rsidRPr="009B544B">
        <w:rPr>
          <w:rFonts w:ascii="Bookman Old Style" w:hAnsi="Bookman Old Style"/>
          <w:b/>
          <w:sz w:val="20"/>
          <w:szCs w:val="20"/>
        </w:rPr>
        <w:t xml:space="preserve">domácí </w:t>
      </w:r>
      <w:r w:rsidRPr="009B544B">
        <w:rPr>
          <w:rFonts w:ascii="Bookman Old Style" w:hAnsi="Bookman Old Style"/>
          <w:sz w:val="20"/>
          <w:szCs w:val="20"/>
        </w:rPr>
        <w:t xml:space="preserve">družstvo 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     (oznámí soupeří spolu s oznámením o místě konání a časech utkání )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Hospodářské náležitosti: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Pr="00190D5B" w:rsidRDefault="009B544B" w:rsidP="00190D5B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mužstva si hradí náklady na dopravu k</w:t>
      </w:r>
      <w:r w:rsidR="00190D5B">
        <w:rPr>
          <w:rFonts w:ascii="Bookman Old Style" w:hAnsi="Bookman Old Style"/>
          <w:sz w:val="20"/>
          <w:szCs w:val="20"/>
        </w:rPr>
        <w:t> </w:t>
      </w:r>
      <w:r w:rsidRPr="009B544B">
        <w:rPr>
          <w:rFonts w:ascii="Bookman Old Style" w:hAnsi="Bookman Old Style"/>
          <w:sz w:val="20"/>
          <w:szCs w:val="20"/>
        </w:rPr>
        <w:t>utkáním</w:t>
      </w:r>
      <w:r w:rsidR="00190D5B">
        <w:rPr>
          <w:rFonts w:ascii="Bookman Old Style" w:hAnsi="Bookman Old Style"/>
          <w:sz w:val="20"/>
          <w:szCs w:val="20"/>
        </w:rPr>
        <w:t xml:space="preserve"> </w:t>
      </w:r>
      <w:r w:rsidRPr="00190D5B">
        <w:rPr>
          <w:rFonts w:ascii="Bookman Old Style" w:hAnsi="Bookman Old Style"/>
          <w:sz w:val="20"/>
          <w:szCs w:val="20"/>
        </w:rPr>
        <w:t>z finančních prostředků OFS</w:t>
      </w:r>
      <w:r w:rsidR="00406E8B" w:rsidRPr="00190D5B">
        <w:rPr>
          <w:rFonts w:ascii="Bookman Old Style" w:hAnsi="Bookman Old Style"/>
          <w:sz w:val="20"/>
          <w:szCs w:val="20"/>
        </w:rPr>
        <w:t xml:space="preserve">. KFS </w:t>
      </w:r>
      <w:r w:rsidR="00E31AAB" w:rsidRPr="00190D5B">
        <w:rPr>
          <w:rFonts w:ascii="Bookman Old Style" w:hAnsi="Bookman Old Style"/>
          <w:sz w:val="20"/>
          <w:szCs w:val="20"/>
        </w:rPr>
        <w:t xml:space="preserve">hradí veškeré náklady s uspořádáním </w:t>
      </w:r>
      <w:r w:rsidR="00190D5B">
        <w:rPr>
          <w:rFonts w:ascii="Bookman Old Style" w:hAnsi="Bookman Old Style"/>
          <w:sz w:val="20"/>
          <w:szCs w:val="20"/>
        </w:rPr>
        <w:t xml:space="preserve">všech </w:t>
      </w:r>
      <w:r w:rsidR="00E31AAB" w:rsidRPr="00190D5B">
        <w:rPr>
          <w:rFonts w:ascii="Bookman Old Style" w:hAnsi="Bookman Old Style"/>
          <w:sz w:val="20"/>
          <w:szCs w:val="20"/>
        </w:rPr>
        <w:t>turnaj</w:t>
      </w:r>
      <w:r w:rsidR="00190D5B">
        <w:rPr>
          <w:rFonts w:ascii="Bookman Old Style" w:hAnsi="Bookman Old Style"/>
          <w:sz w:val="20"/>
          <w:szCs w:val="20"/>
        </w:rPr>
        <w:t>ů</w:t>
      </w:r>
      <w:r w:rsidR="00E31AAB" w:rsidRPr="00190D5B">
        <w:rPr>
          <w:rFonts w:ascii="Bookman Old Style" w:hAnsi="Bookman Old Style"/>
          <w:sz w:val="20"/>
          <w:szCs w:val="20"/>
        </w:rPr>
        <w:t>.</w:t>
      </w:r>
    </w:p>
    <w:p w:rsidR="009B544B" w:rsidRPr="009B544B" w:rsidRDefault="009B544B" w:rsidP="009B544B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organizátor utkání (pořádající </w:t>
      </w:r>
      <w:r w:rsidR="00190D5B">
        <w:rPr>
          <w:rFonts w:ascii="Bookman Old Style" w:hAnsi="Bookman Old Style"/>
          <w:sz w:val="20"/>
          <w:szCs w:val="20"/>
        </w:rPr>
        <w:t>KFS</w:t>
      </w:r>
      <w:r w:rsidRPr="009B544B">
        <w:rPr>
          <w:rFonts w:ascii="Bookman Old Style" w:hAnsi="Bookman Old Style"/>
          <w:sz w:val="20"/>
          <w:szCs w:val="20"/>
        </w:rPr>
        <w:t>)</w:t>
      </w:r>
    </w:p>
    <w:p w:rsidR="009B544B" w:rsidRPr="009B544B" w:rsidRDefault="009B544B" w:rsidP="009B544B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hradí náklady spojené s uskutečněním utkání na venkovních hřištích</w:t>
      </w:r>
    </w:p>
    <w:p w:rsidR="009B544B" w:rsidRPr="009B544B" w:rsidRDefault="009B544B" w:rsidP="009B544B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občerstvení všech hráčů při utkání na venkovních hřištích (</w:t>
      </w:r>
      <w:r w:rsidR="00190D5B">
        <w:rPr>
          <w:rFonts w:ascii="Bookman Old Style" w:hAnsi="Bookman Old Style"/>
          <w:sz w:val="20"/>
          <w:szCs w:val="20"/>
        </w:rPr>
        <w:t>čaj</w:t>
      </w:r>
      <w:r w:rsidRPr="009B544B">
        <w:rPr>
          <w:rFonts w:ascii="Bookman Old Style" w:hAnsi="Bookman Old Style"/>
          <w:sz w:val="20"/>
          <w:szCs w:val="20"/>
        </w:rPr>
        <w:t>)</w:t>
      </w:r>
    </w:p>
    <w:p w:rsidR="009B544B" w:rsidRPr="009B544B" w:rsidRDefault="009B544B" w:rsidP="009B544B">
      <w:pPr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>občerstvení a náhrady rozhodčím</w:t>
      </w:r>
      <w:r w:rsidR="00C92FD7">
        <w:rPr>
          <w:rFonts w:ascii="Bookman Old Style" w:hAnsi="Bookman Old Style"/>
          <w:sz w:val="20"/>
          <w:szCs w:val="20"/>
        </w:rPr>
        <w:t xml:space="preserve"> – zaplatí jednoho rozhodčího. Na lajnách budou jako asistenti rozhodčího „laikové“ – na každé pomezní čáře bude z každého týmu jeden asistent rozhodčího.</w:t>
      </w:r>
    </w:p>
    <w:p w:rsidR="009B544B" w:rsidRPr="009B544B" w:rsidRDefault="009B544B" w:rsidP="009B544B">
      <w:pPr>
        <w:ind w:left="60"/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    </w:t>
      </w:r>
      <w:r w:rsidR="00C92FD7">
        <w:rPr>
          <w:rFonts w:ascii="Bookman Old Style" w:hAnsi="Bookman Old Style"/>
          <w:sz w:val="20"/>
          <w:szCs w:val="20"/>
        </w:rPr>
        <w:t>(utkání na venkovním hřišti - 2</w:t>
      </w:r>
      <w:r w:rsidR="00190D5B">
        <w:rPr>
          <w:rFonts w:ascii="Bookman Old Style" w:hAnsi="Bookman Old Style"/>
          <w:sz w:val="20"/>
          <w:szCs w:val="20"/>
        </w:rPr>
        <w:t>5</w:t>
      </w:r>
      <w:r w:rsidRPr="009B544B">
        <w:rPr>
          <w:rFonts w:ascii="Bookman Old Style" w:hAnsi="Bookman Old Style"/>
          <w:sz w:val="20"/>
          <w:szCs w:val="20"/>
        </w:rPr>
        <w:t>0 Kč</w:t>
      </w:r>
      <w:r w:rsidR="00C92FD7">
        <w:rPr>
          <w:rFonts w:ascii="Bookman Old Style" w:hAnsi="Bookman Old Style"/>
          <w:sz w:val="20"/>
          <w:szCs w:val="20"/>
        </w:rPr>
        <w:t xml:space="preserve"> za utkání</w:t>
      </w:r>
      <w:r w:rsidRPr="009B544B">
        <w:rPr>
          <w:rFonts w:ascii="Bookman Old Style" w:hAnsi="Bookman Old Style"/>
          <w:sz w:val="20"/>
          <w:szCs w:val="20"/>
        </w:rPr>
        <w:t>)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Zdravotní zabezpečení:</w:t>
      </w:r>
      <w:r w:rsidRPr="009B544B">
        <w:rPr>
          <w:rFonts w:ascii="Bookman Old Style" w:hAnsi="Bookman Old Style"/>
          <w:sz w:val="20"/>
          <w:szCs w:val="20"/>
        </w:rPr>
        <w:t xml:space="preserve"> zajišťuje organizátor utkání (pořádající </w:t>
      </w:r>
      <w:r w:rsidR="00190D5B">
        <w:rPr>
          <w:rFonts w:ascii="Bookman Old Style" w:hAnsi="Bookman Old Style"/>
          <w:sz w:val="20"/>
          <w:szCs w:val="20"/>
        </w:rPr>
        <w:t>KFS</w:t>
      </w:r>
      <w:r w:rsidRPr="009B544B">
        <w:rPr>
          <w:rFonts w:ascii="Bookman Old Style" w:hAnsi="Bookman Old Style"/>
          <w:sz w:val="20"/>
          <w:szCs w:val="20"/>
        </w:rPr>
        <w:t>)</w:t>
      </w:r>
    </w:p>
    <w:p w:rsidR="009B544B" w:rsidRPr="009B544B" w:rsidRDefault="009B544B" w:rsidP="009B544B">
      <w:pPr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  <w:u w:val="single"/>
        </w:rPr>
      </w:pPr>
      <w:r w:rsidRPr="009B544B">
        <w:rPr>
          <w:rFonts w:ascii="Bookman Old Style" w:hAnsi="Bookman Old Style"/>
          <w:b/>
          <w:sz w:val="20"/>
          <w:szCs w:val="20"/>
          <w:u w:val="single"/>
        </w:rPr>
        <w:t>Upozornění</w:t>
      </w:r>
      <w:r w:rsidR="001D379E">
        <w:rPr>
          <w:rFonts w:ascii="Bookman Old Style" w:hAnsi="Bookman Old Style"/>
          <w:b/>
          <w:sz w:val="20"/>
          <w:szCs w:val="20"/>
          <w:u w:val="single"/>
        </w:rPr>
        <w:t>:</w:t>
      </w:r>
      <w:r w:rsidRPr="009B544B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9B544B" w:rsidRP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numPr>
          <w:ilvl w:val="0"/>
          <w:numId w:val="9"/>
        </w:numPr>
        <w:rPr>
          <w:rFonts w:ascii="Bookman Old Style" w:hAnsi="Bookman Old Style"/>
          <w:b/>
          <w:sz w:val="20"/>
          <w:szCs w:val="20"/>
        </w:rPr>
      </w:pPr>
      <w:r w:rsidRPr="009B544B">
        <w:rPr>
          <w:rFonts w:ascii="Bookman Old Style" w:hAnsi="Bookman Old Style"/>
          <w:b/>
          <w:sz w:val="20"/>
          <w:szCs w:val="20"/>
        </w:rPr>
        <w:t>povinnost</w:t>
      </w:r>
      <w:r w:rsidR="00A36424">
        <w:rPr>
          <w:rFonts w:ascii="Bookman Old Style" w:hAnsi="Bookman Old Style"/>
          <w:b/>
          <w:sz w:val="20"/>
          <w:szCs w:val="20"/>
        </w:rPr>
        <w:t>í</w:t>
      </w:r>
      <w:r w:rsidRPr="009B544B">
        <w:rPr>
          <w:rFonts w:ascii="Bookman Old Style" w:hAnsi="Bookman Old Style"/>
          <w:b/>
          <w:sz w:val="20"/>
          <w:szCs w:val="20"/>
        </w:rPr>
        <w:t xml:space="preserve"> </w:t>
      </w:r>
      <w:r w:rsidR="00A36424">
        <w:rPr>
          <w:rFonts w:ascii="Bookman Old Style" w:hAnsi="Bookman Old Style"/>
          <w:b/>
          <w:sz w:val="20"/>
          <w:szCs w:val="20"/>
        </w:rPr>
        <w:t>každého</w:t>
      </w:r>
      <w:r w:rsidRPr="009B544B">
        <w:rPr>
          <w:rFonts w:ascii="Bookman Old Style" w:hAnsi="Bookman Old Style"/>
          <w:b/>
          <w:sz w:val="20"/>
          <w:szCs w:val="20"/>
        </w:rPr>
        <w:t xml:space="preserve"> OFS je p</w:t>
      </w:r>
      <w:r w:rsidR="00A36424">
        <w:rPr>
          <w:rFonts w:ascii="Bookman Old Style" w:hAnsi="Bookman Old Style"/>
          <w:b/>
          <w:sz w:val="20"/>
          <w:szCs w:val="20"/>
        </w:rPr>
        <w:t>řed</w:t>
      </w:r>
      <w:r w:rsidRPr="009B544B">
        <w:rPr>
          <w:rFonts w:ascii="Bookman Old Style" w:hAnsi="Bookman Old Style"/>
          <w:b/>
          <w:sz w:val="20"/>
          <w:szCs w:val="20"/>
        </w:rPr>
        <w:t xml:space="preserve"> utkání</w:t>
      </w:r>
      <w:r w:rsidR="00A36424">
        <w:rPr>
          <w:rFonts w:ascii="Bookman Old Style" w:hAnsi="Bookman Old Style"/>
          <w:b/>
          <w:sz w:val="20"/>
          <w:szCs w:val="20"/>
        </w:rPr>
        <w:t>m vyplnit řádně soupisku o utkání s příslušným RT</w:t>
      </w:r>
      <w:r w:rsidRPr="009B544B">
        <w:rPr>
          <w:rFonts w:ascii="Bookman Old Style" w:hAnsi="Bookman Old Style"/>
          <w:b/>
          <w:sz w:val="20"/>
          <w:szCs w:val="20"/>
        </w:rPr>
        <w:t xml:space="preserve"> </w:t>
      </w:r>
    </w:p>
    <w:p w:rsidR="001D379E" w:rsidRDefault="009B544B" w:rsidP="009B544B">
      <w:pPr>
        <w:numPr>
          <w:ilvl w:val="0"/>
          <w:numId w:val="9"/>
        </w:numPr>
        <w:rPr>
          <w:rFonts w:ascii="Bookman Old Style" w:hAnsi="Bookman Old Style"/>
          <w:b/>
          <w:sz w:val="20"/>
          <w:szCs w:val="20"/>
        </w:rPr>
      </w:pPr>
      <w:r w:rsidRPr="001D379E">
        <w:rPr>
          <w:rFonts w:ascii="Bookman Old Style" w:hAnsi="Bookman Old Style"/>
          <w:b/>
          <w:sz w:val="20"/>
          <w:szCs w:val="20"/>
        </w:rPr>
        <w:t>vedoucí týmů vypíší do zápisu o utkání klubovou příslušnost všech hráčů</w:t>
      </w:r>
      <w:r w:rsidR="001D379E">
        <w:rPr>
          <w:rFonts w:ascii="Bookman Old Style" w:hAnsi="Bookman Old Style"/>
          <w:b/>
          <w:sz w:val="20"/>
          <w:szCs w:val="20"/>
        </w:rPr>
        <w:t>.</w:t>
      </w: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Default="009B544B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A17635" w:rsidRDefault="009B544B" w:rsidP="009B544B">
      <w:pPr>
        <w:rPr>
          <w:rFonts w:ascii="Bookman Old Style" w:hAnsi="Bookman Old Style"/>
          <w:b/>
          <w:sz w:val="20"/>
          <w:szCs w:val="20"/>
          <w:u w:val="single"/>
        </w:rPr>
      </w:pPr>
      <w:r w:rsidRPr="00A17635">
        <w:rPr>
          <w:rFonts w:ascii="Bookman Old Style" w:hAnsi="Bookman Old Style"/>
          <w:b/>
          <w:sz w:val="20"/>
          <w:szCs w:val="20"/>
          <w:u w:val="single"/>
        </w:rPr>
        <w:t>Rozl</w:t>
      </w:r>
      <w:r w:rsidR="00F27420">
        <w:rPr>
          <w:rFonts w:ascii="Bookman Old Style" w:hAnsi="Bookman Old Style"/>
          <w:b/>
          <w:sz w:val="20"/>
          <w:szCs w:val="20"/>
          <w:u w:val="single"/>
        </w:rPr>
        <w:t>osování meziokresní soutěž</w:t>
      </w:r>
      <w:r w:rsidR="00F037BC">
        <w:rPr>
          <w:rFonts w:ascii="Bookman Old Style" w:hAnsi="Bookman Old Style"/>
          <w:b/>
          <w:sz w:val="20"/>
          <w:szCs w:val="20"/>
          <w:u w:val="single"/>
        </w:rPr>
        <w:t xml:space="preserve">e </w:t>
      </w:r>
      <w:r w:rsidR="00A36424">
        <w:rPr>
          <w:rFonts w:ascii="Bookman Old Style" w:hAnsi="Bookman Old Style"/>
          <w:b/>
          <w:sz w:val="20"/>
          <w:szCs w:val="20"/>
          <w:u w:val="single"/>
        </w:rPr>
        <w:t>2020</w:t>
      </w:r>
    </w:p>
    <w:p w:rsidR="009B544B" w:rsidRPr="00A17635" w:rsidRDefault="009B544B" w:rsidP="009B544B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9B544B" w:rsidRPr="00A36424" w:rsidRDefault="00A36424" w:rsidP="009B544B">
      <w:pPr>
        <w:rPr>
          <w:rFonts w:ascii="Bookman Old Style" w:hAnsi="Bookman Old Style"/>
          <w:bCs/>
          <w:sz w:val="20"/>
          <w:szCs w:val="20"/>
        </w:rPr>
      </w:pPr>
      <w:r w:rsidRPr="00A36424">
        <w:rPr>
          <w:rFonts w:ascii="Bookman Old Style" w:hAnsi="Bookman Old Style"/>
          <w:bCs/>
          <w:sz w:val="20"/>
          <w:szCs w:val="20"/>
        </w:rPr>
        <w:t>Viz přiložená tabulka</w:t>
      </w:r>
    </w:p>
    <w:p w:rsidR="00A36424" w:rsidRPr="009B544B" w:rsidRDefault="00A36424" w:rsidP="009B544B">
      <w:pPr>
        <w:rPr>
          <w:rFonts w:ascii="Bookman Old Style" w:hAnsi="Bookman Old Style"/>
          <w:b/>
          <w:sz w:val="20"/>
          <w:szCs w:val="20"/>
        </w:rPr>
      </w:pPr>
    </w:p>
    <w:p w:rsidR="009B544B" w:rsidRPr="009B544B" w:rsidRDefault="009B544B" w:rsidP="009B544B">
      <w:pPr>
        <w:ind w:right="-993"/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ind w:right="-993"/>
        <w:rPr>
          <w:rFonts w:ascii="Bookman Old Style" w:hAnsi="Bookman Old Style"/>
          <w:sz w:val="20"/>
          <w:szCs w:val="20"/>
        </w:rPr>
      </w:pPr>
    </w:p>
    <w:p w:rsidR="009B544B" w:rsidRPr="009B544B" w:rsidRDefault="009B544B" w:rsidP="009B544B">
      <w:pPr>
        <w:jc w:val="right"/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          </w:t>
      </w:r>
      <w:r w:rsidR="0005200F">
        <w:rPr>
          <w:rFonts w:ascii="Bookman Old Style" w:hAnsi="Bookman Old Style"/>
          <w:sz w:val="20"/>
          <w:szCs w:val="20"/>
        </w:rPr>
        <w:t xml:space="preserve">     </w:t>
      </w:r>
      <w:r w:rsidR="00923037">
        <w:rPr>
          <w:rFonts w:ascii="Bookman Old Style" w:hAnsi="Bookman Old Style"/>
          <w:sz w:val="20"/>
          <w:szCs w:val="20"/>
        </w:rPr>
        <w:t>Stanislav Duben</w:t>
      </w:r>
      <w:r w:rsidRPr="009B544B">
        <w:rPr>
          <w:rFonts w:ascii="Bookman Old Style" w:hAnsi="Bookman Old Style"/>
          <w:sz w:val="20"/>
          <w:szCs w:val="20"/>
        </w:rPr>
        <w:t xml:space="preserve"> </w:t>
      </w:r>
    </w:p>
    <w:p w:rsidR="009B544B" w:rsidRPr="00330D35" w:rsidRDefault="009B544B" w:rsidP="00330D35">
      <w:pPr>
        <w:jc w:val="right"/>
        <w:rPr>
          <w:rFonts w:ascii="Bookman Old Style" w:hAnsi="Bookman Old Style"/>
          <w:sz w:val="20"/>
          <w:szCs w:val="20"/>
        </w:rPr>
      </w:pPr>
      <w:r w:rsidRPr="009B544B">
        <w:rPr>
          <w:rFonts w:ascii="Bookman Old Style" w:hAnsi="Bookman Old Style"/>
          <w:sz w:val="20"/>
          <w:szCs w:val="20"/>
        </w:rPr>
        <w:t xml:space="preserve">předseda Komise mládeže KFS Vysočina </w:t>
      </w:r>
    </w:p>
    <w:p w:rsidR="009B544B" w:rsidRPr="009B544B" w:rsidRDefault="009B544B">
      <w:pPr>
        <w:rPr>
          <w:rFonts w:ascii="Bookman Old Style" w:hAnsi="Bookman Old Style"/>
          <w:sz w:val="20"/>
          <w:szCs w:val="20"/>
        </w:rPr>
      </w:pPr>
    </w:p>
    <w:sectPr w:rsidR="009B544B" w:rsidRPr="009B544B" w:rsidSect="009B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DEE"/>
    <w:multiLevelType w:val="hybridMultilevel"/>
    <w:tmpl w:val="D166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57D"/>
    <w:multiLevelType w:val="hybridMultilevel"/>
    <w:tmpl w:val="C862F4B2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F2D0315"/>
    <w:multiLevelType w:val="multilevel"/>
    <w:tmpl w:val="3C5A9A0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E807E6"/>
    <w:multiLevelType w:val="hybridMultilevel"/>
    <w:tmpl w:val="8780AB14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522884"/>
    <w:multiLevelType w:val="hybridMultilevel"/>
    <w:tmpl w:val="05BE9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2714"/>
    <w:multiLevelType w:val="hybridMultilevel"/>
    <w:tmpl w:val="E292BDD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7924"/>
    <w:multiLevelType w:val="hybridMultilevel"/>
    <w:tmpl w:val="FA88D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6488E"/>
    <w:multiLevelType w:val="hybridMultilevel"/>
    <w:tmpl w:val="5150CF3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C3D32EF"/>
    <w:multiLevelType w:val="hybridMultilevel"/>
    <w:tmpl w:val="7DE2C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3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41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F0066D6"/>
    <w:multiLevelType w:val="hybridMultilevel"/>
    <w:tmpl w:val="4AB46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B"/>
    <w:rsid w:val="00014A34"/>
    <w:rsid w:val="0005200F"/>
    <w:rsid w:val="000833E0"/>
    <w:rsid w:val="000A3D61"/>
    <w:rsid w:val="000B5FAE"/>
    <w:rsid w:val="000F47C0"/>
    <w:rsid w:val="0012069A"/>
    <w:rsid w:val="00190090"/>
    <w:rsid w:val="00190D5B"/>
    <w:rsid w:val="001D379E"/>
    <w:rsid w:val="0024149A"/>
    <w:rsid w:val="002460EE"/>
    <w:rsid w:val="002A251C"/>
    <w:rsid w:val="002D7F4D"/>
    <w:rsid w:val="00330D35"/>
    <w:rsid w:val="00406E8B"/>
    <w:rsid w:val="0042377A"/>
    <w:rsid w:val="00432723"/>
    <w:rsid w:val="004B7BA1"/>
    <w:rsid w:val="00536DCB"/>
    <w:rsid w:val="00547D90"/>
    <w:rsid w:val="0059002E"/>
    <w:rsid w:val="00625AF9"/>
    <w:rsid w:val="00693989"/>
    <w:rsid w:val="006D3A50"/>
    <w:rsid w:val="007126F7"/>
    <w:rsid w:val="007C2098"/>
    <w:rsid w:val="00817418"/>
    <w:rsid w:val="00835FF1"/>
    <w:rsid w:val="00923037"/>
    <w:rsid w:val="00925CB1"/>
    <w:rsid w:val="009B544B"/>
    <w:rsid w:val="00A12523"/>
    <w:rsid w:val="00A17635"/>
    <w:rsid w:val="00A36424"/>
    <w:rsid w:val="00AA4E9F"/>
    <w:rsid w:val="00AE4947"/>
    <w:rsid w:val="00B74B5D"/>
    <w:rsid w:val="00B8099B"/>
    <w:rsid w:val="00C34191"/>
    <w:rsid w:val="00C37DFA"/>
    <w:rsid w:val="00C92FD7"/>
    <w:rsid w:val="00D324AB"/>
    <w:rsid w:val="00D94518"/>
    <w:rsid w:val="00DB10AE"/>
    <w:rsid w:val="00E31AAB"/>
    <w:rsid w:val="00E764E5"/>
    <w:rsid w:val="00EA48FB"/>
    <w:rsid w:val="00EC1DCA"/>
    <w:rsid w:val="00EF1F16"/>
    <w:rsid w:val="00F037BC"/>
    <w:rsid w:val="00F27420"/>
    <w:rsid w:val="00FB47A1"/>
    <w:rsid w:val="00FC6670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C196-0D69-478B-A95D-9AF711C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44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544B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B544B"/>
    <w:pPr>
      <w:keepNext/>
      <w:numPr>
        <w:ilvl w:val="1"/>
        <w:numId w:val="10"/>
      </w:numPr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9B544B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9B544B"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9B544B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9B544B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9B544B"/>
    <w:pPr>
      <w:numPr>
        <w:ilvl w:val="6"/>
        <w:numId w:val="1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9B544B"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9B544B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B5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9B54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semiHidden/>
    <w:rsid w:val="009B5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B5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B5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B544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9B544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B54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B544B"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544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F47C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19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mailto:duben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Milan Reich</cp:lastModifiedBy>
  <cp:revision>2</cp:revision>
  <cp:lastPrinted>2014-08-14T13:09:00Z</cp:lastPrinted>
  <dcterms:created xsi:type="dcterms:W3CDTF">2019-11-28T09:44:00Z</dcterms:created>
  <dcterms:modified xsi:type="dcterms:W3CDTF">2019-11-28T09:44:00Z</dcterms:modified>
</cp:coreProperties>
</file>