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18C8" w14:textId="77777777" w:rsidR="00A57CD2" w:rsidRDefault="00A57CD2" w:rsidP="00364D59">
      <w:pPr>
        <w:pStyle w:val="Pod"/>
        <w:ind w:left="0" w:firstLine="0"/>
        <w:rPr>
          <w:rFonts w:ascii="Garamond" w:hAnsi="Garamond"/>
          <w:sz w:val="22"/>
          <w:szCs w:val="22"/>
        </w:rPr>
      </w:pPr>
      <w:bookmarkStart w:id="0" w:name="_GoBack"/>
      <w:bookmarkEnd w:id="0"/>
    </w:p>
    <w:p w14:paraId="29B9E78C" w14:textId="4BD7D869" w:rsidR="00511152" w:rsidRDefault="00A30415" w:rsidP="00364D59">
      <w:pPr>
        <w:pStyle w:val="Pod"/>
        <w:ind w:left="0" w:firstLine="0"/>
        <w:rPr>
          <w:rFonts w:ascii="Garamond" w:hAnsi="Garamond"/>
          <w:sz w:val="22"/>
          <w:szCs w:val="22"/>
        </w:rPr>
      </w:pPr>
      <w:r>
        <w:rPr>
          <w:rFonts w:ascii="Garamond" w:hAnsi="Garamond"/>
          <w:sz w:val="22"/>
          <w:szCs w:val="22"/>
        </w:rPr>
        <w:t xml:space="preserve">ROZHODNUTÍ VÝKONNÉHO VÝBORU FOTBALOVÉ ASOCIACE ČESKÉ REPUBLIKY O </w:t>
      </w:r>
      <w:r w:rsidR="004C0977">
        <w:rPr>
          <w:rFonts w:ascii="Garamond" w:hAnsi="Garamond"/>
          <w:sz w:val="22"/>
          <w:szCs w:val="22"/>
        </w:rPr>
        <w:t>ZMĚNĚ SOUTĚŽNÍHO ŘÁDU</w:t>
      </w:r>
      <w:r w:rsidR="00604F9F">
        <w:rPr>
          <w:rFonts w:ascii="Garamond" w:hAnsi="Garamond"/>
          <w:sz w:val="22"/>
          <w:szCs w:val="22"/>
        </w:rPr>
        <w:t xml:space="preserve"> </w:t>
      </w:r>
      <w:r w:rsidR="002238E4" w:rsidRPr="002238E4">
        <w:rPr>
          <w:rFonts w:ascii="Garamond" w:hAnsi="Garamond"/>
          <w:caps/>
          <w:sz w:val="22"/>
          <w:szCs w:val="22"/>
        </w:rPr>
        <w:t>a přestupního</w:t>
      </w:r>
      <w:r w:rsidR="00604F9F" w:rsidRPr="002238E4">
        <w:rPr>
          <w:rFonts w:ascii="Garamond" w:hAnsi="Garamond"/>
          <w:caps/>
          <w:sz w:val="22"/>
          <w:szCs w:val="22"/>
        </w:rPr>
        <w:t xml:space="preserve"> řádu</w:t>
      </w:r>
    </w:p>
    <w:p w14:paraId="0AF16D59" w14:textId="77777777" w:rsidR="00E23409" w:rsidRDefault="00A30415" w:rsidP="00266015">
      <w:pPr>
        <w:pStyle w:val="Pod"/>
        <w:numPr>
          <w:ilvl w:val="0"/>
          <w:numId w:val="13"/>
        </w:numPr>
        <w:ind w:left="426" w:hanging="426"/>
        <w:jc w:val="both"/>
        <w:rPr>
          <w:rFonts w:ascii="Garamond" w:hAnsi="Garamond"/>
          <w:b w:val="0"/>
          <w:bCs/>
        </w:rPr>
      </w:pPr>
      <w:r w:rsidRPr="00F70808">
        <w:rPr>
          <w:rFonts w:ascii="Garamond" w:hAnsi="Garamond"/>
          <w:b w:val="0"/>
          <w:bCs/>
        </w:rPr>
        <w:t>Výkonný výbor FAČR</w:t>
      </w:r>
      <w:r w:rsidR="009B524C" w:rsidRPr="00F70808">
        <w:rPr>
          <w:rFonts w:ascii="Garamond" w:hAnsi="Garamond"/>
          <w:b w:val="0"/>
          <w:bCs/>
        </w:rPr>
        <w:t xml:space="preserve"> </w:t>
      </w:r>
      <w:r w:rsidR="00853755">
        <w:rPr>
          <w:rFonts w:ascii="Garamond" w:hAnsi="Garamond"/>
          <w:b w:val="0"/>
          <w:bCs/>
        </w:rPr>
        <w:t xml:space="preserve">rozhodl </w:t>
      </w:r>
      <w:r w:rsidR="00793A9D" w:rsidRPr="00F70808">
        <w:rPr>
          <w:rFonts w:ascii="Garamond" w:hAnsi="Garamond"/>
          <w:b w:val="0"/>
          <w:bCs/>
        </w:rPr>
        <w:t>o z</w:t>
      </w:r>
      <w:r w:rsidR="006F3B15">
        <w:rPr>
          <w:rFonts w:ascii="Garamond" w:hAnsi="Garamond"/>
          <w:b w:val="0"/>
          <w:bCs/>
        </w:rPr>
        <w:t>měně Soutěžního řádu tak, že</w:t>
      </w:r>
      <w:r w:rsidR="00266015">
        <w:rPr>
          <w:rFonts w:ascii="Garamond" w:hAnsi="Garamond"/>
          <w:b w:val="0"/>
          <w:bCs/>
        </w:rPr>
        <w:t xml:space="preserve"> </w:t>
      </w:r>
    </w:p>
    <w:p w14:paraId="536BB5BD" w14:textId="2C94574F" w:rsidR="00511152" w:rsidRPr="00266015" w:rsidRDefault="006F3B15" w:rsidP="00E23409">
      <w:pPr>
        <w:pStyle w:val="Pod"/>
        <w:numPr>
          <w:ilvl w:val="0"/>
          <w:numId w:val="18"/>
        </w:numPr>
        <w:jc w:val="both"/>
        <w:rPr>
          <w:rFonts w:ascii="Garamond" w:hAnsi="Garamond"/>
          <w:b w:val="0"/>
          <w:bCs/>
        </w:rPr>
      </w:pPr>
      <w:r w:rsidRPr="00266015">
        <w:rPr>
          <w:rFonts w:ascii="Garamond" w:hAnsi="Garamond"/>
          <w:b w:val="0"/>
          <w:bCs/>
        </w:rPr>
        <w:t xml:space="preserve">se </w:t>
      </w:r>
      <w:r w:rsidR="008D7DE1" w:rsidRPr="00266015">
        <w:rPr>
          <w:rFonts w:ascii="Garamond" w:hAnsi="Garamond"/>
          <w:b w:val="0"/>
          <w:bCs/>
        </w:rPr>
        <w:t>do ustanovení § 5 vkládají</w:t>
      </w:r>
      <w:r w:rsidR="002238E4" w:rsidRPr="00266015">
        <w:rPr>
          <w:rFonts w:ascii="Garamond" w:hAnsi="Garamond"/>
          <w:b w:val="0"/>
          <w:bCs/>
        </w:rPr>
        <w:t xml:space="preserve"> nové odstav</w:t>
      </w:r>
      <w:r w:rsidR="008D7DE1" w:rsidRPr="00266015">
        <w:rPr>
          <w:rFonts w:ascii="Garamond" w:hAnsi="Garamond"/>
          <w:b w:val="0"/>
          <w:bCs/>
        </w:rPr>
        <w:t>ce</w:t>
      </w:r>
      <w:r w:rsidR="00853755" w:rsidRPr="00266015">
        <w:rPr>
          <w:rFonts w:ascii="Garamond" w:hAnsi="Garamond"/>
          <w:b w:val="0"/>
          <w:bCs/>
        </w:rPr>
        <w:t xml:space="preserve"> 7</w:t>
      </w:r>
      <w:r w:rsidR="002238E4" w:rsidRPr="00266015">
        <w:rPr>
          <w:rFonts w:ascii="Garamond" w:hAnsi="Garamond"/>
          <w:b w:val="0"/>
          <w:bCs/>
        </w:rPr>
        <w:t>, 8 a 9</w:t>
      </w:r>
      <w:r w:rsidR="00853755" w:rsidRPr="00266015">
        <w:rPr>
          <w:rFonts w:ascii="Garamond" w:hAnsi="Garamond"/>
          <w:b w:val="0"/>
          <w:bCs/>
        </w:rPr>
        <w:t xml:space="preserve"> tohoto znění</w:t>
      </w:r>
      <w:r w:rsidR="00A30415" w:rsidRPr="00266015">
        <w:rPr>
          <w:rFonts w:ascii="Garamond" w:hAnsi="Garamond"/>
          <w:b w:val="0"/>
          <w:bCs/>
        </w:rPr>
        <w:t>:</w:t>
      </w:r>
    </w:p>
    <w:p w14:paraId="4979B88C" w14:textId="11656E3F" w:rsidR="00853755" w:rsidRDefault="00985C73" w:rsidP="001D5700">
      <w:pPr>
        <w:pStyle w:val="Pod"/>
        <w:numPr>
          <w:ilvl w:val="0"/>
          <w:numId w:val="11"/>
        </w:numPr>
        <w:ind w:left="993" w:hanging="567"/>
        <w:jc w:val="both"/>
        <w:rPr>
          <w:rFonts w:ascii="Garamond" w:hAnsi="Garamond"/>
          <w:b w:val="0"/>
          <w:bCs/>
        </w:rPr>
      </w:pPr>
      <w:r>
        <w:rPr>
          <w:rFonts w:ascii="Garamond" w:hAnsi="Garamond"/>
          <w:b w:val="0"/>
          <w:bCs/>
        </w:rPr>
        <w:t xml:space="preserve">Ve výjimečných případech, kdy nelze soutěž dohrát </w:t>
      </w:r>
      <w:r w:rsidR="00813073">
        <w:rPr>
          <w:rFonts w:ascii="Garamond" w:hAnsi="Garamond"/>
          <w:b w:val="0"/>
          <w:bCs/>
        </w:rPr>
        <w:t xml:space="preserve">z </w:t>
      </w:r>
      <w:r>
        <w:rPr>
          <w:rFonts w:ascii="Garamond" w:hAnsi="Garamond"/>
          <w:b w:val="0"/>
          <w:bCs/>
        </w:rPr>
        <w:t xml:space="preserve">důvodů vyšší moci, </w:t>
      </w:r>
      <w:r w:rsidR="00635850">
        <w:rPr>
          <w:rFonts w:ascii="Garamond" w:hAnsi="Garamond"/>
          <w:b w:val="0"/>
          <w:bCs/>
        </w:rPr>
        <w:t>může být</w:t>
      </w:r>
      <w:r w:rsidR="00853755">
        <w:rPr>
          <w:rFonts w:ascii="Garamond" w:hAnsi="Garamond"/>
          <w:b w:val="0"/>
          <w:bCs/>
        </w:rPr>
        <w:t xml:space="preserve"> </w:t>
      </w:r>
      <w:r>
        <w:rPr>
          <w:rFonts w:ascii="Garamond" w:hAnsi="Garamond"/>
          <w:b w:val="0"/>
          <w:bCs/>
        </w:rPr>
        <w:t>soutěžní ročník</w:t>
      </w:r>
      <w:r w:rsidR="00853755">
        <w:rPr>
          <w:rFonts w:ascii="Garamond" w:hAnsi="Garamond"/>
          <w:b w:val="0"/>
          <w:bCs/>
        </w:rPr>
        <w:t xml:space="preserve"> ukončen</w:t>
      </w:r>
      <w:r w:rsidR="00266015">
        <w:rPr>
          <w:rFonts w:ascii="Garamond" w:hAnsi="Garamond"/>
          <w:b w:val="0"/>
          <w:bCs/>
        </w:rPr>
        <w:t xml:space="preserve"> nebo změněn systém mistrovských a pohárových soutěží</w:t>
      </w:r>
      <w:r w:rsidR="00853755">
        <w:rPr>
          <w:rFonts w:ascii="Garamond" w:hAnsi="Garamond"/>
          <w:b w:val="0"/>
          <w:bCs/>
        </w:rPr>
        <w:t xml:space="preserve"> rozhodnutím Výkonného výboru FAČR</w:t>
      </w:r>
      <w:r w:rsidR="00853755" w:rsidRPr="00853755">
        <w:rPr>
          <w:rFonts w:ascii="Garamond" w:hAnsi="Garamond"/>
          <w:b w:val="0"/>
          <w:bCs/>
        </w:rPr>
        <w:t xml:space="preserve"> </w:t>
      </w:r>
      <w:r w:rsidR="00853755">
        <w:rPr>
          <w:rFonts w:ascii="Garamond" w:hAnsi="Garamond"/>
          <w:b w:val="0"/>
          <w:bCs/>
        </w:rPr>
        <w:t>zveřejněném na Úřední desce.</w:t>
      </w:r>
    </w:p>
    <w:p w14:paraId="59EEA4B3" w14:textId="2B574AF6" w:rsidR="00853755" w:rsidRDefault="00483BBB"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w:t>
      </w:r>
      <w:r w:rsidR="00985C73">
        <w:rPr>
          <w:rFonts w:ascii="Garamond" w:hAnsi="Garamond"/>
          <w:b w:val="0"/>
          <w:bCs/>
        </w:rPr>
        <w:t>musí obsahovat</w:t>
      </w:r>
      <w:r w:rsidR="00F97862">
        <w:rPr>
          <w:rFonts w:ascii="Garamond" w:hAnsi="Garamond"/>
          <w:b w:val="0"/>
          <w:bCs/>
        </w:rPr>
        <w:t xml:space="preserve"> přinejmenším</w:t>
      </w:r>
      <w:r w:rsidR="00985C73">
        <w:rPr>
          <w:rFonts w:ascii="Garamond" w:hAnsi="Garamond"/>
          <w:b w:val="0"/>
          <w:bCs/>
        </w:rPr>
        <w:t>:</w:t>
      </w:r>
    </w:p>
    <w:p w14:paraId="26057482" w14:textId="7361C6C5" w:rsidR="00F97862"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stanovení, kterých soutěží se rozhodnutí týká;</w:t>
      </w:r>
    </w:p>
    <w:p w14:paraId="20D0FE10" w14:textId="541D81E1" w:rsidR="00985C73"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určení</w:t>
      </w:r>
      <w:r w:rsidR="00985C73">
        <w:rPr>
          <w:rFonts w:ascii="Garamond" w:hAnsi="Garamond"/>
          <w:b w:val="0"/>
          <w:bCs/>
        </w:rPr>
        <w:t xml:space="preserve"> dne ukončení soutěžního ročníku;</w:t>
      </w:r>
    </w:p>
    <w:p w14:paraId="6D4311E3" w14:textId="42E65DC8"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způsob určení pořadí družstev v soutěži včetně určení rozhodného dne;</w:t>
      </w:r>
    </w:p>
    <w:p w14:paraId="0C1F566B" w14:textId="4A7DFC0A"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ustanovení, zda se vylučuje použití ustanovení § 19, tedy zda družstva postupují a sestupují</w:t>
      </w:r>
      <w:r w:rsidR="00F97862">
        <w:rPr>
          <w:rFonts w:ascii="Garamond" w:hAnsi="Garamond"/>
          <w:b w:val="0"/>
          <w:bCs/>
        </w:rPr>
        <w:t>.</w:t>
      </w:r>
    </w:p>
    <w:p w14:paraId="796899C8" w14:textId="12F17ACD" w:rsidR="00985C73" w:rsidRDefault="00A57CD2"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může obsahovat i taková ustanovení, jimiž dojde v důsledku nedohrání soutěžního ročníku ke změně tohoto řádu pro </w:t>
      </w:r>
      <w:r w:rsidR="00604F9F">
        <w:rPr>
          <w:rFonts w:ascii="Garamond" w:hAnsi="Garamond"/>
          <w:b w:val="0"/>
          <w:bCs/>
        </w:rPr>
        <w:t xml:space="preserve">nedohraný a </w:t>
      </w:r>
      <w:r>
        <w:rPr>
          <w:rFonts w:ascii="Garamond" w:hAnsi="Garamond"/>
          <w:b w:val="0"/>
          <w:bCs/>
        </w:rPr>
        <w:t>následující soutěžní ročník.</w:t>
      </w:r>
    </w:p>
    <w:p w14:paraId="78378654" w14:textId="55357687" w:rsidR="006F3B15" w:rsidRDefault="00E23409" w:rsidP="00E23409">
      <w:pPr>
        <w:pStyle w:val="Pod"/>
        <w:numPr>
          <w:ilvl w:val="0"/>
          <w:numId w:val="18"/>
        </w:numPr>
        <w:jc w:val="both"/>
        <w:rPr>
          <w:rFonts w:ascii="Garamond" w:hAnsi="Garamond"/>
          <w:b w:val="0"/>
          <w:bCs/>
        </w:rPr>
      </w:pPr>
      <w:r>
        <w:rPr>
          <w:rFonts w:ascii="Garamond" w:hAnsi="Garamond"/>
          <w:b w:val="0"/>
          <w:bCs/>
        </w:rPr>
        <w:t>ustanovení § 21 písm. b) nadále zní:</w:t>
      </w:r>
    </w:p>
    <w:p w14:paraId="7F10EF35" w14:textId="55A0B804" w:rsidR="00E23409" w:rsidRDefault="00E23409" w:rsidP="00E23409">
      <w:pPr>
        <w:pStyle w:val="Pod"/>
        <w:numPr>
          <w:ilvl w:val="0"/>
          <w:numId w:val="0"/>
        </w:numPr>
        <w:ind w:left="786"/>
        <w:jc w:val="both"/>
        <w:rPr>
          <w:rFonts w:ascii="Garamond" w:hAnsi="Garamond"/>
          <w:b w:val="0"/>
          <w:bCs/>
        </w:rPr>
      </w:pPr>
      <w:r>
        <w:rPr>
          <w:rFonts w:ascii="Garamond" w:hAnsi="Garamond"/>
          <w:b w:val="0"/>
          <w:bCs/>
        </w:rPr>
        <w:t xml:space="preserve">b) </w:t>
      </w:r>
      <w:r w:rsidRPr="00E23409">
        <w:rPr>
          <w:rFonts w:ascii="Garamond" w:hAnsi="Garamond"/>
          <w:b w:val="0"/>
        </w:rPr>
        <w:t>v případě II. ligy v závislosti na tom, kam členský klub, jež nutnost doplnění zapříčinil, územně náleží buď družstvo, které bylo nejúspěšnějším družstvem na základě obdobného postupu podle § 18 odst. 1 a 5 až 7 tohoto řádu ve skupinách ČFL A a B, kdy se postupně porovnají nepostupující družstva, která se umístila na prvním, druhém, třetím, případně čtvrtém místě, nebo družstvo, které se umístilo na prvním, druhém, případně třetím místě MSFL za postupujícím družstvem; v případě, že tato družstva nemohou postoupit nebo nemají zájem postoupit, doplní se II. liga bez ohledu na uzemní příslušnost ČFL nebo MSFL; v případě, že ani tato družstva nemohou postoupit nebo nemají zájem postoupit, družstvo, které se v II. lize umístilo na vyšším sestupovém místě, nesestupuje;</w:t>
      </w:r>
    </w:p>
    <w:p w14:paraId="0E4573F3" w14:textId="77777777" w:rsidR="006F3B15" w:rsidRDefault="006F3B15" w:rsidP="002238E4">
      <w:pPr>
        <w:pStyle w:val="Pod"/>
        <w:numPr>
          <w:ilvl w:val="0"/>
          <w:numId w:val="0"/>
        </w:numPr>
        <w:spacing w:after="0" w:afterAutospacing="0"/>
        <w:ind w:left="993"/>
        <w:jc w:val="both"/>
        <w:rPr>
          <w:rFonts w:ascii="Garamond" w:hAnsi="Garamond"/>
          <w:b w:val="0"/>
          <w:bCs/>
        </w:rPr>
      </w:pPr>
    </w:p>
    <w:p w14:paraId="4AFE6763" w14:textId="38CAFDB0" w:rsidR="002238E4" w:rsidRDefault="002238E4" w:rsidP="00E23409">
      <w:pPr>
        <w:pStyle w:val="Pod"/>
        <w:numPr>
          <w:ilvl w:val="0"/>
          <w:numId w:val="13"/>
        </w:numPr>
        <w:ind w:left="426" w:hanging="426"/>
        <w:jc w:val="both"/>
        <w:rPr>
          <w:rFonts w:ascii="Garamond" w:hAnsi="Garamond"/>
          <w:b w:val="0"/>
          <w:bCs/>
        </w:rPr>
      </w:pPr>
      <w:r w:rsidRPr="00F70808">
        <w:rPr>
          <w:rFonts w:ascii="Garamond" w:hAnsi="Garamond"/>
          <w:b w:val="0"/>
          <w:bCs/>
        </w:rPr>
        <w:t xml:space="preserve">Výkonný výbor FAČR </w:t>
      </w:r>
      <w:r>
        <w:rPr>
          <w:rFonts w:ascii="Garamond" w:hAnsi="Garamond"/>
          <w:b w:val="0"/>
          <w:bCs/>
        </w:rPr>
        <w:t xml:space="preserve">rozhodl </w:t>
      </w:r>
      <w:r w:rsidRPr="00F70808">
        <w:rPr>
          <w:rFonts w:ascii="Garamond" w:hAnsi="Garamond"/>
          <w:b w:val="0"/>
          <w:bCs/>
        </w:rPr>
        <w:t xml:space="preserve">o změně </w:t>
      </w:r>
      <w:r>
        <w:rPr>
          <w:rFonts w:ascii="Garamond" w:hAnsi="Garamond"/>
          <w:b w:val="0"/>
          <w:bCs/>
        </w:rPr>
        <w:t>Přestupního</w:t>
      </w:r>
      <w:r w:rsidRPr="00F70808">
        <w:rPr>
          <w:rFonts w:ascii="Garamond" w:hAnsi="Garamond"/>
          <w:b w:val="0"/>
          <w:bCs/>
        </w:rPr>
        <w:t xml:space="preserve"> řádu tak, že se </w:t>
      </w:r>
      <w:r>
        <w:rPr>
          <w:rFonts w:ascii="Garamond" w:hAnsi="Garamond"/>
          <w:b w:val="0"/>
          <w:bCs/>
        </w:rPr>
        <w:t>do ustanovení § 29 vkládá nové odstavce 5 a 6 tohoto znění</w:t>
      </w:r>
      <w:r w:rsidRPr="00F70808">
        <w:rPr>
          <w:rFonts w:ascii="Garamond" w:hAnsi="Garamond"/>
          <w:b w:val="0"/>
          <w:bCs/>
        </w:rPr>
        <w:t>:</w:t>
      </w:r>
    </w:p>
    <w:p w14:paraId="21D7B751" w14:textId="23E924D3" w:rsidR="002238E4" w:rsidRDefault="002238E4"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Lhůta stanovená v ustanovení § 7 odst. 3 písm. b) </w:t>
      </w:r>
      <w:r w:rsidR="0067228F">
        <w:rPr>
          <w:rFonts w:ascii="Garamond" w:hAnsi="Garamond"/>
          <w:b w:val="0"/>
          <w:bCs/>
        </w:rPr>
        <w:t xml:space="preserve">tohoto řádu </w:t>
      </w:r>
      <w:r>
        <w:rPr>
          <w:rFonts w:ascii="Garamond" w:hAnsi="Garamond"/>
          <w:b w:val="0"/>
          <w:bCs/>
        </w:rPr>
        <w:t>se pro soutěžní ročník 2019/2020 prodlužuje do 31.5.2020.</w:t>
      </w:r>
    </w:p>
    <w:p w14:paraId="3EF90561" w14:textId="423676D6" w:rsidR="002238E4" w:rsidRDefault="002238E4" w:rsidP="001D5700">
      <w:pPr>
        <w:pStyle w:val="Pod"/>
        <w:numPr>
          <w:ilvl w:val="0"/>
          <w:numId w:val="14"/>
        </w:numPr>
        <w:spacing w:after="0" w:afterAutospacing="0"/>
        <w:ind w:left="993" w:hanging="567"/>
        <w:jc w:val="both"/>
        <w:rPr>
          <w:rFonts w:ascii="Garamond" w:hAnsi="Garamond"/>
          <w:b w:val="0"/>
          <w:bCs/>
        </w:rPr>
      </w:pPr>
      <w:r w:rsidRPr="002238E4">
        <w:rPr>
          <w:rFonts w:ascii="Garamond" w:hAnsi="Garamond"/>
          <w:b w:val="0"/>
          <w:bCs/>
        </w:rPr>
        <w:t xml:space="preserve">Přestup bez souhlasu mateřského klubu podle ust. § 7 odst. 4 </w:t>
      </w:r>
      <w:r w:rsidR="0067228F">
        <w:rPr>
          <w:rFonts w:ascii="Garamond" w:hAnsi="Garamond"/>
          <w:b w:val="0"/>
          <w:bCs/>
        </w:rPr>
        <w:t xml:space="preserve">tohoto řádu </w:t>
      </w:r>
      <w:r w:rsidRPr="002238E4">
        <w:rPr>
          <w:rFonts w:ascii="Garamond" w:hAnsi="Garamond"/>
          <w:b w:val="0"/>
          <w:bCs/>
        </w:rPr>
        <w:t xml:space="preserve">nelze </w:t>
      </w:r>
      <w:r>
        <w:rPr>
          <w:rFonts w:ascii="Garamond" w:hAnsi="Garamond"/>
          <w:b w:val="0"/>
          <w:bCs/>
        </w:rPr>
        <w:t>v</w:t>
      </w:r>
      <w:r w:rsidR="00FF53F3">
        <w:rPr>
          <w:rFonts w:ascii="Garamond" w:hAnsi="Garamond"/>
          <w:b w:val="0"/>
          <w:bCs/>
        </w:rPr>
        <w:t xml:space="preserve"> roce 2020 </w:t>
      </w:r>
      <w:r w:rsidRPr="002238E4">
        <w:rPr>
          <w:rFonts w:ascii="Garamond" w:hAnsi="Garamond"/>
          <w:b w:val="0"/>
          <w:bCs/>
        </w:rPr>
        <w:t>uskutečnit u hráče, který do mateřského klubu přestoupil v období od 1.1.2020 do 31.5.2020.</w:t>
      </w:r>
    </w:p>
    <w:p w14:paraId="56F5BE6F" w14:textId="704581C8" w:rsidR="00522DFF" w:rsidRPr="002238E4" w:rsidRDefault="00522DFF"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Do </w:t>
      </w:r>
      <w:r w:rsidR="0067228F">
        <w:rPr>
          <w:rFonts w:ascii="Garamond" w:hAnsi="Garamond"/>
          <w:b w:val="0"/>
          <w:bCs/>
        </w:rPr>
        <w:t xml:space="preserve">lhůty 12 měsíců podle ust. § 7 odst. 5 písm. a) tohoto řádu se nezapočítává </w:t>
      </w:r>
      <w:r w:rsidR="004F1582">
        <w:rPr>
          <w:rFonts w:ascii="Garamond" w:hAnsi="Garamond"/>
          <w:b w:val="0"/>
          <w:bCs/>
        </w:rPr>
        <w:t>o</w:t>
      </w:r>
      <w:r w:rsidR="0067228F">
        <w:rPr>
          <w:rFonts w:ascii="Garamond" w:hAnsi="Garamond"/>
          <w:b w:val="0"/>
          <w:bCs/>
        </w:rPr>
        <w:t>b</w:t>
      </w:r>
      <w:r w:rsidR="004F1582">
        <w:rPr>
          <w:rFonts w:ascii="Garamond" w:hAnsi="Garamond"/>
          <w:b w:val="0"/>
          <w:bCs/>
        </w:rPr>
        <w:t>d</w:t>
      </w:r>
      <w:r w:rsidR="0067228F">
        <w:rPr>
          <w:rFonts w:ascii="Garamond" w:hAnsi="Garamond"/>
          <w:b w:val="0"/>
          <w:bCs/>
        </w:rPr>
        <w:t xml:space="preserve">obí od </w:t>
      </w:r>
      <w:r w:rsidR="004F1582">
        <w:rPr>
          <w:rFonts w:ascii="Garamond" w:hAnsi="Garamond"/>
          <w:b w:val="0"/>
          <w:bCs/>
        </w:rPr>
        <w:t>12.03.2020</w:t>
      </w:r>
      <w:r w:rsidR="0067228F">
        <w:rPr>
          <w:rFonts w:ascii="Garamond" w:hAnsi="Garamond"/>
          <w:b w:val="0"/>
          <w:bCs/>
        </w:rPr>
        <w:t xml:space="preserve"> do 30.06.2020.</w:t>
      </w:r>
    </w:p>
    <w:p w14:paraId="550A267B" w14:textId="309E21F0" w:rsidR="00FF53F3"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 </w:t>
      </w:r>
    </w:p>
    <w:p w14:paraId="391288D8" w14:textId="4BA17C63" w:rsidR="009F6EF0"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Tyto </w:t>
      </w:r>
      <w:r w:rsidR="00AC62C8">
        <w:rPr>
          <w:rFonts w:ascii="Garamond" w:eastAsia="Times New Roman" w:hAnsi="Garamond" w:cs="Times New Roman"/>
          <w:bCs/>
          <w:szCs w:val="24"/>
          <w:lang w:eastAsia="cs-CZ"/>
        </w:rPr>
        <w:t>změny nabývají účinnosti dnem 07</w:t>
      </w:r>
      <w:r>
        <w:rPr>
          <w:rFonts w:ascii="Garamond" w:eastAsia="Times New Roman" w:hAnsi="Garamond" w:cs="Times New Roman"/>
          <w:bCs/>
          <w:szCs w:val="24"/>
          <w:lang w:eastAsia="cs-CZ"/>
        </w:rPr>
        <w:t>.</w:t>
      </w:r>
      <w:r w:rsidR="00AC62C8">
        <w:rPr>
          <w:rFonts w:ascii="Garamond" w:eastAsia="Times New Roman" w:hAnsi="Garamond" w:cs="Times New Roman"/>
          <w:bCs/>
          <w:szCs w:val="24"/>
          <w:lang w:eastAsia="cs-CZ"/>
        </w:rPr>
        <w:t>0</w:t>
      </w:r>
      <w:r>
        <w:rPr>
          <w:rFonts w:ascii="Garamond" w:eastAsia="Times New Roman" w:hAnsi="Garamond" w:cs="Times New Roman"/>
          <w:bCs/>
          <w:szCs w:val="24"/>
          <w:lang w:eastAsia="cs-CZ"/>
        </w:rPr>
        <w:t>4.2020.</w:t>
      </w:r>
    </w:p>
    <w:sectPr w:rsidR="009F6EF0" w:rsidSect="00F35C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01F9" w14:textId="77777777" w:rsidR="00BF7CFC" w:rsidRDefault="00BF7CFC" w:rsidP="00F35CA0">
      <w:pPr>
        <w:spacing w:after="0" w:line="240" w:lineRule="auto"/>
      </w:pPr>
      <w:r>
        <w:separator/>
      </w:r>
    </w:p>
  </w:endnote>
  <w:endnote w:type="continuationSeparator" w:id="0">
    <w:p w14:paraId="0A0786B2" w14:textId="77777777" w:rsidR="00BF7CFC" w:rsidRDefault="00BF7CFC" w:rsidP="00F35CA0">
      <w:pPr>
        <w:spacing w:after="0" w:line="240" w:lineRule="auto"/>
      </w:pPr>
      <w:r>
        <w:continuationSeparator/>
      </w:r>
    </w:p>
  </w:endnote>
  <w:endnote w:type="continuationNotice" w:id="1">
    <w:p w14:paraId="37D833DD" w14:textId="77777777" w:rsidR="00BF7CFC" w:rsidRDefault="00BF7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460"/>
      <w:docPartObj>
        <w:docPartGallery w:val="Page Numbers (Bottom of Page)"/>
        <w:docPartUnique/>
      </w:docPartObj>
    </w:sdtPr>
    <w:sdtEndPr/>
    <w:sdtContent>
      <w:p w14:paraId="38CF803D" w14:textId="77777777" w:rsidR="00FE4E3C" w:rsidRDefault="00FE4E3C">
        <w:pPr>
          <w:pStyle w:val="Zpat"/>
          <w:jc w:val="center"/>
        </w:pPr>
        <w:r>
          <w:rPr>
            <w:noProof/>
          </w:rPr>
          <w:fldChar w:fldCharType="begin"/>
        </w:r>
        <w:r>
          <w:rPr>
            <w:noProof/>
          </w:rPr>
          <w:instrText xml:space="preserve"> PAGE   \* MERGEFORMAT </w:instrText>
        </w:r>
        <w:r>
          <w:rPr>
            <w:noProof/>
          </w:rPr>
          <w:fldChar w:fldCharType="separate"/>
        </w:r>
        <w:r w:rsidR="00BF7CFC">
          <w:rPr>
            <w:noProof/>
          </w:rPr>
          <w:t>1</w:t>
        </w:r>
        <w:r>
          <w:rPr>
            <w:noProof/>
          </w:rPr>
          <w:fldChar w:fldCharType="end"/>
        </w:r>
      </w:p>
    </w:sdtContent>
  </w:sdt>
  <w:p w14:paraId="0B7783C6" w14:textId="77777777" w:rsidR="00FE4E3C" w:rsidRDefault="00FE4E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340A" w14:textId="77777777" w:rsidR="00BF7CFC" w:rsidRDefault="00BF7CFC" w:rsidP="00F35CA0">
      <w:pPr>
        <w:spacing w:after="0" w:line="240" w:lineRule="auto"/>
      </w:pPr>
      <w:r>
        <w:separator/>
      </w:r>
    </w:p>
  </w:footnote>
  <w:footnote w:type="continuationSeparator" w:id="0">
    <w:p w14:paraId="79E7CBB3" w14:textId="77777777" w:rsidR="00BF7CFC" w:rsidRDefault="00BF7CFC" w:rsidP="00F35CA0">
      <w:pPr>
        <w:spacing w:after="0" w:line="240" w:lineRule="auto"/>
      </w:pPr>
      <w:r>
        <w:continuationSeparator/>
      </w:r>
    </w:p>
  </w:footnote>
  <w:footnote w:type="continuationNotice" w:id="1">
    <w:p w14:paraId="2F40ED3C" w14:textId="77777777" w:rsidR="00BF7CFC" w:rsidRDefault="00BF7C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871D" w14:textId="77777777" w:rsidR="00364D59" w:rsidRPr="008112CC" w:rsidRDefault="00364D59" w:rsidP="00A57CD2">
    <w:pPr>
      <w:widowControl w:val="0"/>
      <w:autoSpaceDE w:val="0"/>
      <w:autoSpaceDN w:val="0"/>
      <w:adjustRightInd w:val="0"/>
      <w:spacing w:after="0" w:line="240" w:lineRule="auto"/>
      <w:ind w:left="607" w:firstLine="720"/>
      <w:rPr>
        <w:rFonts w:ascii="Garamond" w:hAnsi="Garamond" w:cs="Arial"/>
        <w:color w:val="000000"/>
        <w:sz w:val="22"/>
      </w:rPr>
    </w:pPr>
    <w:r>
      <w:rPr>
        <w:rFonts w:ascii="Garamond" w:hAnsi="Garamond" w:cs="Times New Roman"/>
        <w:noProof/>
        <w:sz w:val="22"/>
        <w:lang w:eastAsia="cs-CZ"/>
      </w:rPr>
      <mc:AlternateContent>
        <mc:Choice Requires="wps">
          <w:drawing>
            <wp:anchor distT="0" distB="0" distL="114300" distR="114300" simplePos="0" relativeHeight="251659264" behindDoc="1" locked="0" layoutInCell="0" allowOverlap="1" wp14:anchorId="5DF5C110" wp14:editId="37FC7C92">
              <wp:simplePos x="0" y="0"/>
              <wp:positionH relativeFrom="page">
                <wp:posOffset>521335</wp:posOffset>
              </wp:positionH>
              <wp:positionV relativeFrom="paragraph">
                <wp:posOffset>20320</wp:posOffset>
              </wp:positionV>
              <wp:extent cx="571500" cy="812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5C110" id="Rectangle 1" o:spid="_x0000_s1026" style="position:absolute;left:0;text-align:left;margin-left:41.05pt;margin-top:1.6pt;width:4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" o:allowincell="f" filled="f" stroked="f">
              <v:textbox inset="0,0,0,0">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v:textbox>
              <w10:wrap anchorx="page"/>
            </v:rect>
          </w:pict>
        </mc:Fallback>
      </mc:AlternateContent>
    </w:r>
    <w:r w:rsidRPr="008112CC">
      <w:rPr>
        <w:rFonts w:ascii="Garamond" w:hAnsi="Garamond" w:cs="Arial"/>
        <w:color w:val="4C4B4D"/>
        <w:w w:val="111"/>
        <w:sz w:val="22"/>
      </w:rPr>
      <w:t>Fotbalová</w:t>
    </w:r>
    <w:r w:rsidRPr="008112CC">
      <w:rPr>
        <w:rFonts w:ascii="Garamond" w:hAnsi="Garamond" w:cs="Arial"/>
        <w:color w:val="4C4B4D"/>
        <w:spacing w:val="-6"/>
        <w:w w:val="111"/>
        <w:sz w:val="22"/>
      </w:rPr>
      <w:t xml:space="preserve"> </w:t>
    </w:r>
    <w:r w:rsidRPr="008112CC">
      <w:rPr>
        <w:rFonts w:ascii="Garamond" w:hAnsi="Garamond" w:cs="Arial"/>
        <w:color w:val="4C4B4D"/>
        <w:w w:val="111"/>
        <w:sz w:val="22"/>
      </w:rPr>
      <w:t>asociace</w:t>
    </w:r>
    <w:r w:rsidRPr="008112CC">
      <w:rPr>
        <w:rFonts w:ascii="Garamond" w:hAnsi="Garamond" w:cs="Arial"/>
        <w:color w:val="4C4B4D"/>
        <w:spacing w:val="9"/>
        <w:w w:val="111"/>
        <w:sz w:val="22"/>
      </w:rPr>
      <w:t xml:space="preserve"> </w:t>
    </w:r>
    <w:r w:rsidRPr="008112CC">
      <w:rPr>
        <w:rFonts w:ascii="Garamond" w:hAnsi="Garamond" w:cs="Arial"/>
        <w:color w:val="4C4B4D"/>
        <w:sz w:val="22"/>
      </w:rPr>
      <w:t xml:space="preserve">České </w:t>
    </w:r>
    <w:r w:rsidRPr="008112CC">
      <w:rPr>
        <w:rFonts w:ascii="Garamond" w:hAnsi="Garamond" w:cs="Arial"/>
        <w:color w:val="4C4B4D"/>
        <w:spacing w:val="-3"/>
        <w:w w:val="127"/>
        <w:sz w:val="22"/>
      </w:rPr>
      <w:t>r</w:t>
    </w:r>
    <w:r w:rsidRPr="008112CC">
      <w:rPr>
        <w:rFonts w:ascii="Garamond" w:hAnsi="Garamond" w:cs="Arial"/>
        <w:color w:val="4C4B4D"/>
        <w:w w:val="115"/>
        <w:sz w:val="22"/>
      </w:rPr>
      <w:t>epubliky</w:t>
    </w:r>
  </w:p>
  <w:p w14:paraId="737F38BA" w14:textId="77777777" w:rsidR="00364D59" w:rsidRPr="00807E61" w:rsidRDefault="00364D59" w:rsidP="00A57CD2">
    <w:pPr>
      <w:widowControl w:val="0"/>
      <w:autoSpaceDE w:val="0"/>
      <w:autoSpaceDN w:val="0"/>
      <w:adjustRightInd w:val="0"/>
      <w:spacing w:after="0" w:line="240" w:lineRule="auto"/>
      <w:ind w:left="1327"/>
      <w:rPr>
        <w:rFonts w:ascii="Garamond" w:hAnsi="Garamond" w:cs="Arial"/>
        <w:color w:val="4C4B4D"/>
        <w:sz w:val="22"/>
      </w:rPr>
    </w:pPr>
    <w:r w:rsidRPr="008112CC">
      <w:rPr>
        <w:rFonts w:ascii="Garamond" w:hAnsi="Garamond" w:cs="Arial"/>
        <w:color w:val="4C4B4D"/>
        <w:sz w:val="22"/>
      </w:rPr>
      <w:t>Sídlo:</w:t>
    </w:r>
    <w:r w:rsidRPr="008112CC">
      <w:rPr>
        <w:rFonts w:ascii="Garamond" w:hAnsi="Garamond" w:cs="Arial"/>
        <w:color w:val="4C4B4D"/>
        <w:spacing w:val="-5"/>
        <w:sz w:val="22"/>
      </w:rPr>
      <w:t xml:space="preserve"> </w:t>
    </w:r>
    <w:r w:rsidRPr="00807E61">
      <w:rPr>
        <w:rFonts w:ascii="Garamond" w:hAnsi="Garamond" w:cs="Arial"/>
        <w:color w:val="4C4B4D"/>
        <w:sz w:val="22"/>
      </w:rPr>
      <w:t>Atletická 2474/8</w:t>
    </w:r>
    <w:r w:rsidRPr="008112CC">
      <w:rPr>
        <w:rFonts w:ascii="Garamond" w:hAnsi="Garamond" w:cs="Arial"/>
        <w:color w:val="4C4B4D"/>
        <w:sz w:val="22"/>
      </w:rPr>
      <w:t>,</w:t>
    </w:r>
    <w:r w:rsidRPr="00807E61">
      <w:rPr>
        <w:rFonts w:ascii="Garamond" w:hAnsi="Garamond" w:cs="Arial"/>
        <w:color w:val="4C4B4D"/>
        <w:sz w:val="22"/>
      </w:rPr>
      <w:t xml:space="preserve"> </w:t>
    </w:r>
    <w:r w:rsidRPr="008112CC">
      <w:rPr>
        <w:rFonts w:ascii="Garamond" w:hAnsi="Garamond" w:cs="Arial"/>
        <w:color w:val="4C4B4D"/>
        <w:sz w:val="22"/>
      </w:rPr>
      <w:t>169 00, Praha</w:t>
    </w:r>
    <w:r w:rsidRPr="00807E61">
      <w:rPr>
        <w:rFonts w:ascii="Garamond" w:hAnsi="Garamond" w:cs="Arial"/>
        <w:color w:val="4C4B4D"/>
        <w:sz w:val="22"/>
      </w:rPr>
      <w:t xml:space="preserve"> </w:t>
    </w:r>
    <w:r w:rsidRPr="008112CC">
      <w:rPr>
        <w:rFonts w:ascii="Garamond" w:hAnsi="Garamond" w:cs="Arial"/>
        <w:color w:val="4C4B4D"/>
        <w:sz w:val="22"/>
      </w:rPr>
      <w:t>6 -</w:t>
    </w:r>
    <w:r w:rsidRPr="00807E61">
      <w:rPr>
        <w:rFonts w:ascii="Garamond" w:hAnsi="Garamond" w:cs="Arial"/>
        <w:color w:val="4C4B4D"/>
        <w:sz w:val="22"/>
      </w:rPr>
      <w:t xml:space="preserve"> </w:t>
    </w:r>
    <w:r w:rsidRPr="008112CC">
      <w:rPr>
        <w:rFonts w:ascii="Garamond" w:hAnsi="Garamond" w:cs="Arial"/>
        <w:color w:val="4C4B4D"/>
        <w:sz w:val="22"/>
      </w:rPr>
      <w:t>Břevnov</w:t>
    </w:r>
  </w:p>
  <w:p w14:paraId="72B02590" w14:textId="77777777" w:rsidR="00364D59" w:rsidRPr="008112CC" w:rsidRDefault="00364D59" w:rsidP="00A57CD2">
    <w:pPr>
      <w:widowControl w:val="0"/>
      <w:autoSpaceDE w:val="0"/>
      <w:autoSpaceDN w:val="0"/>
      <w:adjustRightInd w:val="0"/>
      <w:spacing w:after="0" w:line="240" w:lineRule="auto"/>
      <w:ind w:left="1327"/>
      <w:rPr>
        <w:rFonts w:ascii="Garamond" w:hAnsi="Garamond" w:cs="Arial"/>
        <w:color w:val="000000"/>
        <w:sz w:val="22"/>
      </w:rPr>
    </w:pPr>
    <w:r w:rsidRPr="008112CC">
      <w:rPr>
        <w:rFonts w:ascii="Garamond" w:hAnsi="Garamond" w:cs="Arial"/>
        <w:color w:val="4C4B4D"/>
        <w:sz w:val="22"/>
      </w:rPr>
      <w:t>Tel.:</w:t>
    </w:r>
    <w:r w:rsidRPr="008112CC">
      <w:rPr>
        <w:rFonts w:ascii="Garamond" w:hAnsi="Garamond" w:cs="Arial"/>
        <w:color w:val="4C4B4D"/>
        <w:spacing w:val="-10"/>
        <w:sz w:val="22"/>
      </w:rPr>
      <w:t xml:space="preserve"> </w:t>
    </w:r>
    <w:r w:rsidRPr="008112CC">
      <w:rPr>
        <w:rFonts w:ascii="Garamond" w:hAnsi="Garamond" w:cs="Arial"/>
        <w:color w:val="4C4B4D"/>
        <w:sz w:val="22"/>
      </w:rPr>
      <w:t>+420 233 029 111, fax:</w:t>
    </w:r>
    <w:r w:rsidRPr="008112CC">
      <w:rPr>
        <w:rFonts w:ascii="Garamond" w:hAnsi="Garamond" w:cs="Arial"/>
        <w:color w:val="4C4B4D"/>
        <w:spacing w:val="3"/>
        <w:sz w:val="22"/>
      </w:rPr>
      <w:t xml:space="preserve"> </w:t>
    </w:r>
    <w:r w:rsidRPr="008112CC">
      <w:rPr>
        <w:rFonts w:ascii="Garamond" w:hAnsi="Garamond" w:cs="Arial"/>
        <w:color w:val="4C4B4D"/>
        <w:sz w:val="22"/>
      </w:rPr>
      <w:t>+420 233 353 107, www.fotbal.cz,</w:t>
    </w:r>
    <w:r w:rsidRPr="008112CC">
      <w:rPr>
        <w:rFonts w:ascii="Garamond" w:hAnsi="Garamond" w:cs="Arial"/>
        <w:color w:val="4C4B4D"/>
        <w:spacing w:val="14"/>
        <w:sz w:val="22"/>
      </w:rPr>
      <w:t xml:space="preserve"> </w:t>
    </w:r>
    <w:r w:rsidRPr="008112CC">
      <w:rPr>
        <w:rFonts w:ascii="Garamond" w:hAnsi="Garamond" w:cs="Arial"/>
        <w:color w:val="4C4B4D"/>
        <w:sz w:val="22"/>
      </w:rPr>
      <w:t>e-mail:</w:t>
    </w:r>
    <w:r w:rsidRPr="008112CC">
      <w:rPr>
        <w:rFonts w:ascii="Garamond" w:hAnsi="Garamond" w:cs="Arial"/>
        <w:color w:val="4C4B4D"/>
        <w:spacing w:val="5"/>
        <w:sz w:val="22"/>
      </w:rPr>
      <w:t xml:space="preserve"> </w:t>
    </w:r>
    <w:hyperlink r:id="rId3" w:history="1">
      <w:r w:rsidRPr="008112CC">
        <w:rPr>
          <w:rFonts w:ascii="Garamond" w:hAnsi="Garamond" w:cs="Arial"/>
          <w:color w:val="4C4B4D"/>
          <w:sz w:val="22"/>
        </w:rPr>
        <w:t>facr@fotbal.cz</w:t>
      </w:r>
    </w:hyperlink>
  </w:p>
  <w:p w14:paraId="6A9DF807" w14:textId="77777777" w:rsidR="00364D59"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IČO:</w:t>
    </w:r>
    <w:r w:rsidRPr="008112CC">
      <w:rPr>
        <w:rFonts w:ascii="Garamond" w:hAnsi="Garamond" w:cs="Arial"/>
        <w:color w:val="4C4B4D"/>
        <w:spacing w:val="-7"/>
        <w:sz w:val="22"/>
      </w:rPr>
      <w:t xml:space="preserve"> </w:t>
    </w:r>
    <w:r w:rsidRPr="008112CC">
      <w:rPr>
        <w:rFonts w:ascii="Garamond" w:hAnsi="Garamond" w:cs="Arial"/>
        <w:color w:val="4C4B4D"/>
        <w:sz w:val="22"/>
      </w:rPr>
      <w:t>00406741, DIČ:</w:t>
    </w:r>
    <w:r w:rsidRPr="008112CC">
      <w:rPr>
        <w:rFonts w:ascii="Garamond" w:hAnsi="Garamond" w:cs="Arial"/>
        <w:color w:val="4C4B4D"/>
        <w:spacing w:val="-7"/>
        <w:sz w:val="22"/>
      </w:rPr>
      <w:t xml:space="preserve"> </w:t>
    </w:r>
    <w:r w:rsidRPr="008112CC">
      <w:rPr>
        <w:rFonts w:ascii="Garamond" w:hAnsi="Garamond" w:cs="Arial"/>
        <w:color w:val="4C4B4D"/>
        <w:sz w:val="22"/>
      </w:rPr>
      <w:t>CZ00406741, bankovní spojení:</w:t>
    </w:r>
    <w:r w:rsidRPr="008112CC">
      <w:rPr>
        <w:rFonts w:ascii="Garamond" w:hAnsi="Garamond" w:cs="Arial"/>
        <w:color w:val="4C4B4D"/>
        <w:spacing w:val="-6"/>
        <w:sz w:val="22"/>
      </w:rPr>
      <w:t xml:space="preserve"> </w:t>
    </w:r>
    <w:r w:rsidRPr="008112CC">
      <w:rPr>
        <w:rFonts w:ascii="Garamond" w:hAnsi="Garamond" w:cs="Arial"/>
        <w:color w:val="4C4B4D"/>
        <w:sz w:val="22"/>
      </w:rPr>
      <w:t>ČSOB</w:t>
    </w:r>
    <w:r w:rsidRPr="008112CC">
      <w:rPr>
        <w:rFonts w:ascii="Garamond" w:hAnsi="Garamond" w:cs="Arial"/>
        <w:color w:val="4C4B4D"/>
        <w:spacing w:val="-5"/>
        <w:sz w:val="22"/>
      </w:rPr>
      <w:t xml:space="preserve"> </w:t>
    </w:r>
    <w:r w:rsidRPr="008112CC">
      <w:rPr>
        <w:rFonts w:ascii="Garamond" w:hAnsi="Garamond" w:cs="Arial"/>
        <w:color w:val="4C4B4D"/>
        <w:sz w:val="22"/>
      </w:rPr>
      <w:t>Praha</w:t>
    </w:r>
    <w:r w:rsidRPr="008112CC">
      <w:rPr>
        <w:rFonts w:ascii="Garamond" w:hAnsi="Garamond" w:cs="Arial"/>
        <w:color w:val="4C4B4D"/>
        <w:spacing w:val="-14"/>
        <w:sz w:val="22"/>
      </w:rPr>
      <w:t xml:space="preserve"> </w:t>
    </w:r>
    <w:r w:rsidRPr="008112CC">
      <w:rPr>
        <w:rFonts w:ascii="Garamond" w:hAnsi="Garamond" w:cs="Arial"/>
        <w:color w:val="4C4B4D"/>
        <w:sz w:val="22"/>
      </w:rPr>
      <w:t xml:space="preserve">5, </w:t>
    </w:r>
  </w:p>
  <w:p w14:paraId="30AE5208" w14:textId="77777777" w:rsidR="00A57CD2"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č.</w:t>
    </w:r>
    <w:r w:rsidRPr="008112CC">
      <w:rPr>
        <w:rFonts w:ascii="Garamond" w:hAnsi="Garamond" w:cs="Arial"/>
        <w:color w:val="4C4B4D"/>
        <w:spacing w:val="6"/>
        <w:sz w:val="22"/>
      </w:rPr>
      <w:t xml:space="preserve"> </w:t>
    </w:r>
    <w:r w:rsidRPr="008112CC">
      <w:rPr>
        <w:rFonts w:ascii="Garamond" w:hAnsi="Garamond" w:cs="Arial"/>
        <w:color w:val="4C4B4D"/>
        <w:sz w:val="22"/>
      </w:rPr>
      <w:t>ú. 0478400513/0300</w:t>
    </w:r>
  </w:p>
  <w:p w14:paraId="494101FA" w14:textId="2A8DB7CD" w:rsidR="00364D59" w:rsidRDefault="00364D59" w:rsidP="00A57CD2">
    <w:pPr>
      <w:widowControl w:val="0"/>
      <w:autoSpaceDE w:val="0"/>
      <w:autoSpaceDN w:val="0"/>
      <w:adjustRightInd w:val="0"/>
      <w:spacing w:after="0" w:line="240" w:lineRule="auto"/>
      <w:ind w:left="1327"/>
      <w:rPr>
        <w:rFonts w:ascii="Garamond" w:hAnsi="Garamond" w:cs="Arial"/>
        <w:color w:val="4C4B4D"/>
        <w:spacing w:val="-5"/>
        <w:sz w:val="22"/>
      </w:rPr>
    </w:pPr>
    <w:r w:rsidRPr="008112CC">
      <w:rPr>
        <w:rFonts w:ascii="Garamond" w:hAnsi="Garamond" w:cs="Arial"/>
        <w:color w:val="4C4B4D"/>
        <w:sz w:val="22"/>
      </w:rPr>
      <w:t>zapsaná</w:t>
    </w:r>
    <w:r w:rsidRPr="008112CC">
      <w:rPr>
        <w:rFonts w:ascii="Garamond" w:hAnsi="Garamond" w:cs="Arial"/>
        <w:color w:val="4C4B4D"/>
        <w:spacing w:val="-14"/>
        <w:sz w:val="22"/>
      </w:rPr>
      <w:t xml:space="preserve"> </w:t>
    </w:r>
    <w:r w:rsidRPr="008112CC">
      <w:rPr>
        <w:rFonts w:ascii="Garamond" w:hAnsi="Garamond" w:cs="Arial"/>
        <w:color w:val="4C4B4D"/>
        <w:sz w:val="22"/>
      </w:rPr>
      <w:t>ve</w:t>
    </w:r>
    <w:r w:rsidRPr="008112CC">
      <w:rPr>
        <w:rFonts w:ascii="Garamond" w:hAnsi="Garamond" w:cs="Arial"/>
        <w:color w:val="4C4B4D"/>
        <w:spacing w:val="-4"/>
        <w:sz w:val="22"/>
      </w:rPr>
      <w:t xml:space="preserve"> </w:t>
    </w:r>
    <w:r w:rsidRPr="008112CC">
      <w:rPr>
        <w:rFonts w:ascii="Garamond" w:hAnsi="Garamond" w:cs="Arial"/>
        <w:color w:val="4C4B4D"/>
        <w:sz w:val="22"/>
      </w:rPr>
      <w:t>spolkovém</w:t>
    </w:r>
    <w:r w:rsidRPr="008112CC">
      <w:rPr>
        <w:rFonts w:ascii="Garamond" w:hAnsi="Garamond" w:cs="Arial"/>
        <w:color w:val="4C4B4D"/>
        <w:spacing w:val="9"/>
        <w:sz w:val="22"/>
      </w:rPr>
      <w:t xml:space="preserve"> </w:t>
    </w:r>
    <w:r w:rsidRPr="008112CC">
      <w:rPr>
        <w:rFonts w:ascii="Garamond" w:hAnsi="Garamond" w:cs="Arial"/>
        <w:color w:val="4C4B4D"/>
        <w:sz w:val="22"/>
      </w:rPr>
      <w:t>rejstříku</w:t>
    </w:r>
    <w:r w:rsidRPr="008112CC">
      <w:rPr>
        <w:rFonts w:ascii="Garamond" w:hAnsi="Garamond" w:cs="Arial"/>
        <w:color w:val="4C4B4D"/>
        <w:spacing w:val="-6"/>
        <w:sz w:val="22"/>
      </w:rPr>
      <w:t xml:space="preserve"> vedeném</w:t>
    </w:r>
    <w:r w:rsidR="00A57CD2">
      <w:rPr>
        <w:rFonts w:ascii="Garamond" w:hAnsi="Garamond" w:cs="Arial"/>
        <w:color w:val="4C4B4D"/>
        <w:spacing w:val="-6"/>
        <w:sz w:val="22"/>
      </w:rPr>
      <w:t xml:space="preserve"> </w:t>
    </w:r>
    <w:r w:rsidRPr="008112CC">
      <w:rPr>
        <w:rFonts w:ascii="Garamond" w:hAnsi="Garamond" w:cs="Arial"/>
        <w:color w:val="4C4B4D"/>
        <w:sz w:val="22"/>
      </w:rPr>
      <w:t>Městským soudem v Praze,</w:t>
    </w:r>
    <w:r w:rsidRPr="008112CC">
      <w:rPr>
        <w:rFonts w:ascii="Garamond" w:hAnsi="Garamond" w:cs="Arial"/>
        <w:color w:val="4C4B4D"/>
        <w:spacing w:val="-16"/>
        <w:sz w:val="22"/>
      </w:rPr>
      <w:t xml:space="preserve"> </w:t>
    </w:r>
    <w:r w:rsidRPr="008112CC">
      <w:rPr>
        <w:rFonts w:ascii="Garamond" w:hAnsi="Garamond" w:cs="Arial"/>
        <w:color w:val="4C4B4D"/>
        <w:sz w:val="22"/>
      </w:rPr>
      <w:t>oddíl</w:t>
    </w:r>
    <w:r w:rsidRPr="008112CC">
      <w:rPr>
        <w:rFonts w:ascii="Garamond" w:hAnsi="Garamond" w:cs="Arial"/>
        <w:color w:val="4C4B4D"/>
        <w:spacing w:val="4"/>
        <w:sz w:val="22"/>
      </w:rPr>
      <w:t xml:space="preserve"> </w:t>
    </w:r>
    <w:r w:rsidRPr="008112CC">
      <w:rPr>
        <w:rFonts w:ascii="Garamond" w:hAnsi="Garamond" w:cs="Arial"/>
        <w:color w:val="4C4B4D"/>
        <w:sz w:val="22"/>
      </w:rPr>
      <w:t>L, vložka</w:t>
    </w:r>
    <w:r w:rsidRPr="008112CC">
      <w:rPr>
        <w:rFonts w:ascii="Garamond" w:hAnsi="Garamond" w:cs="Arial"/>
        <w:color w:val="4C4B4D"/>
        <w:spacing w:val="-5"/>
        <w:sz w:val="22"/>
      </w:rPr>
      <w:t xml:space="preserve"> </w:t>
    </w:r>
    <w:r w:rsidRPr="008112CC">
      <w:rPr>
        <w:rFonts w:ascii="Garamond" w:hAnsi="Garamond" w:cs="Arial"/>
        <w:color w:val="4C4B4D"/>
        <w:sz w:val="22"/>
      </w:rPr>
      <w:t>1066</w:t>
    </w:r>
  </w:p>
  <w:p w14:paraId="3DA0F61C" w14:textId="77777777" w:rsidR="00FE4E3C" w:rsidRDefault="00FE4E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A85"/>
    <w:multiLevelType w:val="hybridMultilevel"/>
    <w:tmpl w:val="9DAC6304"/>
    <w:lvl w:ilvl="0" w:tplc="83249424">
      <w:start w:val="1"/>
      <w:numFmt w:val="lowerLetter"/>
      <w:pStyle w:val="Odstavecseseznamem"/>
      <w:lvlText w:val="%1)"/>
      <w:lvlJc w:val="left"/>
      <w:pPr>
        <w:ind w:left="1571" w:hanging="360"/>
      </w:pPr>
      <w:rPr>
        <w:rFonts w:ascii="Garamond" w:hAnsi="Garamond" w:hint="default"/>
        <w:b w:val="0"/>
        <w:strike w:val="0"/>
        <w:color w:val="auto"/>
        <w:sz w:val="22"/>
        <w:szCs w:val="22"/>
      </w:rPr>
    </w:lvl>
    <w:lvl w:ilvl="1" w:tplc="04050019">
      <w:start w:val="1"/>
      <w:numFmt w:val="lowerLetter"/>
      <w:lvlText w:val="%2."/>
      <w:lvlJc w:val="left"/>
      <w:pPr>
        <w:ind w:left="1997" w:hanging="360"/>
      </w:pPr>
    </w:lvl>
    <w:lvl w:ilvl="2" w:tplc="0405001B" w:tentative="1">
      <w:start w:val="1"/>
      <w:numFmt w:val="lowerRoman"/>
      <w:lvlText w:val="%3."/>
      <w:lvlJc w:val="right"/>
      <w:pPr>
        <w:ind w:left="2605" w:hanging="180"/>
      </w:pPr>
    </w:lvl>
    <w:lvl w:ilvl="3" w:tplc="0405000F" w:tentative="1">
      <w:start w:val="1"/>
      <w:numFmt w:val="decimal"/>
      <w:lvlText w:val="%4."/>
      <w:lvlJc w:val="left"/>
      <w:pPr>
        <w:ind w:left="3325" w:hanging="360"/>
      </w:pPr>
    </w:lvl>
    <w:lvl w:ilvl="4" w:tplc="04050019" w:tentative="1">
      <w:start w:val="1"/>
      <w:numFmt w:val="lowerLetter"/>
      <w:lvlText w:val="%5."/>
      <w:lvlJc w:val="left"/>
      <w:pPr>
        <w:ind w:left="4045" w:hanging="360"/>
      </w:pPr>
    </w:lvl>
    <w:lvl w:ilvl="5" w:tplc="0405001B" w:tentative="1">
      <w:start w:val="1"/>
      <w:numFmt w:val="lowerRoman"/>
      <w:lvlText w:val="%6."/>
      <w:lvlJc w:val="right"/>
      <w:pPr>
        <w:ind w:left="4765" w:hanging="180"/>
      </w:pPr>
    </w:lvl>
    <w:lvl w:ilvl="6" w:tplc="0405000F" w:tentative="1">
      <w:start w:val="1"/>
      <w:numFmt w:val="decimal"/>
      <w:lvlText w:val="%7."/>
      <w:lvlJc w:val="left"/>
      <w:pPr>
        <w:ind w:left="5485" w:hanging="360"/>
      </w:pPr>
    </w:lvl>
    <w:lvl w:ilvl="7" w:tplc="04050019" w:tentative="1">
      <w:start w:val="1"/>
      <w:numFmt w:val="lowerLetter"/>
      <w:lvlText w:val="%8."/>
      <w:lvlJc w:val="left"/>
      <w:pPr>
        <w:ind w:left="6205" w:hanging="360"/>
      </w:pPr>
    </w:lvl>
    <w:lvl w:ilvl="8" w:tplc="0405001B" w:tentative="1">
      <w:start w:val="1"/>
      <w:numFmt w:val="lowerRoman"/>
      <w:lvlText w:val="%9."/>
      <w:lvlJc w:val="right"/>
      <w:pPr>
        <w:ind w:left="6925" w:hanging="180"/>
      </w:pPr>
    </w:lvl>
  </w:abstractNum>
  <w:abstractNum w:abstractNumId="1" w15:restartNumberingAfterBreak="0">
    <w:nsid w:val="0A824046"/>
    <w:multiLevelType w:val="hybridMultilevel"/>
    <w:tmpl w:val="EF04EED8"/>
    <w:lvl w:ilvl="0" w:tplc="5C22021C">
      <w:start w:val="27"/>
      <w:numFmt w:val="lowerLetter"/>
      <w:pStyle w:val="aa"/>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 w15:restartNumberingAfterBreak="0">
    <w:nsid w:val="0CD86E93"/>
    <w:multiLevelType w:val="hybridMultilevel"/>
    <w:tmpl w:val="02609DEA"/>
    <w:lvl w:ilvl="0" w:tplc="AB02E51C">
      <w:start w:val="1"/>
      <w:numFmt w:val="lowerLetter"/>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3" w15:restartNumberingAfterBreak="0">
    <w:nsid w:val="0DA06873"/>
    <w:multiLevelType w:val="hybridMultilevel"/>
    <w:tmpl w:val="09B24D5E"/>
    <w:lvl w:ilvl="0" w:tplc="18FAA4C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AF5770"/>
    <w:multiLevelType w:val="hybridMultilevel"/>
    <w:tmpl w:val="60DC7070"/>
    <w:lvl w:ilvl="0" w:tplc="20CA27F4">
      <w:start w:val="5"/>
      <w:numFmt w:val="decimal"/>
      <w:lvlText w:val="%1."/>
      <w:lvlJc w:val="left"/>
      <w:pPr>
        <w:ind w:left="2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33D9D"/>
    <w:multiLevelType w:val="hybridMultilevel"/>
    <w:tmpl w:val="022A8438"/>
    <w:lvl w:ilvl="0" w:tplc="B840E1F4">
      <w:start w:val="1"/>
      <w:numFmt w:val="upperRoman"/>
      <w:lvlText w:val="%1."/>
      <w:lvlJc w:val="left"/>
      <w:pPr>
        <w:ind w:left="1080" w:hanging="72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02E21"/>
    <w:multiLevelType w:val="multilevel"/>
    <w:tmpl w:val="57B8B742"/>
    <w:name w:val="Článek"/>
    <w:lvl w:ilvl="0">
      <w:start w:val="1"/>
      <w:numFmt w:val="decimal"/>
      <w:pStyle w:val="slolnku"/>
      <w:suff w:val="nothing"/>
      <w:lvlText w:val="Článek %1"/>
      <w:lvlJc w:val="center"/>
      <w:pPr>
        <w:ind w:left="8219" w:hanging="4674"/>
      </w:pPr>
      <w:rPr>
        <w:rFonts w:ascii="Garamond" w:hAnsi="Garamond" w:hint="default"/>
        <w:b/>
        <w:i w:val="0"/>
        <w:sz w:val="24"/>
      </w:rPr>
    </w:lvl>
    <w:lvl w:ilvl="1">
      <w:start w:val="1"/>
      <w:numFmt w:val="decimal"/>
      <w:pStyle w:val="slolnku"/>
      <w:lvlText w:val="%2."/>
      <w:lvlJc w:val="left"/>
      <w:pPr>
        <w:tabs>
          <w:tab w:val="num" w:pos="-2824"/>
        </w:tabs>
        <w:ind w:left="-2824" w:hanging="720"/>
      </w:pPr>
      <w:rPr>
        <w:rFonts w:hint="default"/>
        <w:b w:val="0"/>
        <w:i w:val="0"/>
        <w:sz w:val="24"/>
      </w:rPr>
    </w:lvl>
    <w:lvl w:ilvl="2">
      <w:start w:val="1"/>
      <w:numFmt w:val="decimal"/>
      <w:pStyle w:val="Textodst2slovan"/>
      <w:lvlText w:val="%1.%2.%3."/>
      <w:lvlJc w:val="left"/>
      <w:pPr>
        <w:tabs>
          <w:tab w:val="num" w:pos="-2552"/>
        </w:tabs>
        <w:ind w:left="-2552" w:hanging="708"/>
      </w:pPr>
      <w:rPr>
        <w:rFonts w:hint="default"/>
        <w:b w:val="0"/>
        <w:i w:val="0"/>
      </w:rPr>
    </w:lvl>
    <w:lvl w:ilvl="3">
      <w:start w:val="1"/>
      <w:numFmt w:val="lowerLetter"/>
      <w:pStyle w:val="Textodst1sl"/>
      <w:lvlText w:val="%4)"/>
      <w:lvlJc w:val="left"/>
      <w:pPr>
        <w:tabs>
          <w:tab w:val="num" w:pos="-2500"/>
        </w:tabs>
        <w:ind w:left="-2500" w:hanging="618"/>
      </w:pPr>
      <w:rPr>
        <w:rFonts w:ascii="Times New Roman" w:eastAsia="Lucida Sans Unicode" w:hAnsi="Times New Roman" w:cs="Times New Roman" w:hint="default"/>
      </w:rPr>
    </w:lvl>
    <w:lvl w:ilvl="4">
      <w:start w:val="1"/>
      <w:numFmt w:val="decimal"/>
      <w:lvlText w:val="(%5)"/>
      <w:lvlJc w:val="left"/>
      <w:pPr>
        <w:tabs>
          <w:tab w:val="num" w:pos="-304"/>
        </w:tabs>
        <w:ind w:left="-664" w:firstLine="0"/>
      </w:pPr>
      <w:rPr>
        <w:rFonts w:hint="default"/>
      </w:rPr>
    </w:lvl>
    <w:lvl w:ilvl="5">
      <w:start w:val="1"/>
      <w:numFmt w:val="lowerLetter"/>
      <w:lvlText w:val="(%6)"/>
      <w:lvlJc w:val="left"/>
      <w:pPr>
        <w:tabs>
          <w:tab w:val="num" w:pos="416"/>
        </w:tabs>
        <w:ind w:left="56" w:firstLine="0"/>
      </w:pPr>
      <w:rPr>
        <w:rFonts w:hint="default"/>
      </w:rPr>
    </w:lvl>
    <w:lvl w:ilvl="6">
      <w:start w:val="1"/>
      <w:numFmt w:val="lowerRoman"/>
      <w:lvlText w:val="(%7)"/>
      <w:lvlJc w:val="left"/>
      <w:pPr>
        <w:tabs>
          <w:tab w:val="num" w:pos="1136"/>
        </w:tabs>
        <w:ind w:left="776" w:firstLine="0"/>
      </w:pPr>
      <w:rPr>
        <w:rFonts w:hint="default"/>
      </w:rPr>
    </w:lvl>
    <w:lvl w:ilvl="7">
      <w:start w:val="1"/>
      <w:numFmt w:val="lowerLetter"/>
      <w:lvlText w:val="(%8)"/>
      <w:lvlJc w:val="left"/>
      <w:pPr>
        <w:tabs>
          <w:tab w:val="num" w:pos="1856"/>
        </w:tabs>
        <w:ind w:left="1496" w:firstLine="0"/>
      </w:pPr>
      <w:rPr>
        <w:rFonts w:hint="default"/>
      </w:rPr>
    </w:lvl>
    <w:lvl w:ilvl="8">
      <w:start w:val="1"/>
      <w:numFmt w:val="lowerRoman"/>
      <w:lvlText w:val="(%9)"/>
      <w:lvlJc w:val="left"/>
      <w:pPr>
        <w:tabs>
          <w:tab w:val="num" w:pos="2576"/>
        </w:tabs>
        <w:ind w:left="2216" w:firstLine="0"/>
      </w:pPr>
      <w:rPr>
        <w:rFonts w:hint="default"/>
      </w:rPr>
    </w:lvl>
  </w:abstractNum>
  <w:abstractNum w:abstractNumId="7" w15:restartNumberingAfterBreak="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4A1A28"/>
    <w:multiLevelType w:val="hybridMultilevel"/>
    <w:tmpl w:val="5A0ABE90"/>
    <w:lvl w:ilvl="0" w:tplc="0405000F">
      <w:start w:val="1"/>
      <w:numFmt w:val="decimal"/>
      <w:lvlText w:val="%1."/>
      <w:lvlJc w:val="left"/>
      <w:pPr>
        <w:ind w:left="294" w:hanging="360"/>
      </w:p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3EEB729D"/>
    <w:multiLevelType w:val="hybridMultilevel"/>
    <w:tmpl w:val="C80851A8"/>
    <w:lvl w:ilvl="0" w:tplc="0CD0C9A4">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0" w15:restartNumberingAfterBreak="0">
    <w:nsid w:val="433046F1"/>
    <w:multiLevelType w:val="hybridMultilevel"/>
    <w:tmpl w:val="F54AAE9E"/>
    <w:lvl w:ilvl="0" w:tplc="0CD0C9A4">
      <w:start w:val="1"/>
      <w:numFmt w:val="lowerLetter"/>
      <w:pStyle w:val="A"/>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A735966"/>
    <w:multiLevelType w:val="multilevel"/>
    <w:tmpl w:val="54A257E0"/>
    <w:lvl w:ilvl="0">
      <w:start w:val="1"/>
      <w:numFmt w:val="decimal"/>
      <w:pStyle w:val="Nzev"/>
      <w:lvlText w:val="%1."/>
      <w:lvlJc w:val="left"/>
      <w:pPr>
        <w:ind w:left="360" w:hanging="360"/>
      </w:pPr>
      <w:rPr>
        <w:rFonts w:ascii="Garamond" w:hAnsi="Garamon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ascii="Garamond" w:hAnsi="Garamond"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1E509C1"/>
    <w:multiLevelType w:val="hybridMultilevel"/>
    <w:tmpl w:val="FDE6078A"/>
    <w:lvl w:ilvl="0" w:tplc="35488E9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5AD284F"/>
    <w:multiLevelType w:val="hybridMultilevel"/>
    <w:tmpl w:val="D0E6B48E"/>
    <w:lvl w:ilvl="0" w:tplc="3E6889D4">
      <w:start w:val="1"/>
      <w:numFmt w:val="lowerLetter"/>
      <w:lvlText w:val="%1)"/>
      <w:lvlJc w:val="left"/>
      <w:pPr>
        <w:ind w:left="649" w:hanging="360"/>
      </w:pPr>
      <w:rPr>
        <w:rFonts w:hint="default"/>
        <w:color w:val="auto"/>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14" w15:restartNumberingAfterBreak="0">
    <w:nsid w:val="55FA1D91"/>
    <w:multiLevelType w:val="hybridMultilevel"/>
    <w:tmpl w:val="DD5A5CF2"/>
    <w:lvl w:ilvl="0" w:tplc="441E9DD2">
      <w:start w:val="1"/>
      <w:numFmt w:val="lowerLetter"/>
      <w:pStyle w:val="Podtitul"/>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8443F3C"/>
    <w:multiLevelType w:val="hybridMultilevel"/>
    <w:tmpl w:val="F9EEA5BC"/>
    <w:lvl w:ilvl="0" w:tplc="DE6EA2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0163C1"/>
    <w:multiLevelType w:val="hybridMultilevel"/>
    <w:tmpl w:val="CB4240B0"/>
    <w:lvl w:ilvl="0" w:tplc="D04A5EE4">
      <w:start w:val="7"/>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1"/>
  </w:num>
  <w:num w:numId="4">
    <w:abstractNumId w:val="14"/>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0"/>
  </w:num>
  <w:num w:numId="9">
    <w:abstractNumId w:val="0"/>
  </w:num>
  <w:num w:numId="10">
    <w:abstractNumId w:val="8"/>
  </w:num>
  <w:num w:numId="11">
    <w:abstractNumId w:val="16"/>
  </w:num>
  <w:num w:numId="12">
    <w:abstractNumId w:val="2"/>
  </w:num>
  <w:num w:numId="13">
    <w:abstractNumId w:val="5"/>
  </w:num>
  <w:num w:numId="14">
    <w:abstractNumId w:val="4"/>
  </w:num>
  <w:num w:numId="15">
    <w:abstractNumId w:val="15"/>
  </w:num>
  <w:num w:numId="16">
    <w:abstractNumId w:val="3"/>
  </w:num>
  <w:num w:numId="17">
    <w:abstractNumId w:val="1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A0"/>
    <w:rsid w:val="0000172A"/>
    <w:rsid w:val="000057FD"/>
    <w:rsid w:val="00005FA2"/>
    <w:rsid w:val="00007CD6"/>
    <w:rsid w:val="00011B6F"/>
    <w:rsid w:val="00012DAA"/>
    <w:rsid w:val="00015D9E"/>
    <w:rsid w:val="00020C6E"/>
    <w:rsid w:val="00021884"/>
    <w:rsid w:val="00022875"/>
    <w:rsid w:val="00024603"/>
    <w:rsid w:val="0002731C"/>
    <w:rsid w:val="00027377"/>
    <w:rsid w:val="00030373"/>
    <w:rsid w:val="00032464"/>
    <w:rsid w:val="000327C0"/>
    <w:rsid w:val="0003399A"/>
    <w:rsid w:val="00034B99"/>
    <w:rsid w:val="0003609D"/>
    <w:rsid w:val="00036557"/>
    <w:rsid w:val="00043F9D"/>
    <w:rsid w:val="000511BB"/>
    <w:rsid w:val="00053756"/>
    <w:rsid w:val="00056307"/>
    <w:rsid w:val="00056A61"/>
    <w:rsid w:val="00060FC2"/>
    <w:rsid w:val="0006197E"/>
    <w:rsid w:val="000620D3"/>
    <w:rsid w:val="00063546"/>
    <w:rsid w:val="000660D6"/>
    <w:rsid w:val="00070520"/>
    <w:rsid w:val="0007079B"/>
    <w:rsid w:val="0007104C"/>
    <w:rsid w:val="0007304A"/>
    <w:rsid w:val="00075A1D"/>
    <w:rsid w:val="0007751F"/>
    <w:rsid w:val="0008178E"/>
    <w:rsid w:val="000819E8"/>
    <w:rsid w:val="00082985"/>
    <w:rsid w:val="000863C7"/>
    <w:rsid w:val="00086420"/>
    <w:rsid w:val="0009052E"/>
    <w:rsid w:val="000911AA"/>
    <w:rsid w:val="00092A2C"/>
    <w:rsid w:val="00092E18"/>
    <w:rsid w:val="000958F4"/>
    <w:rsid w:val="00095D3E"/>
    <w:rsid w:val="00097648"/>
    <w:rsid w:val="000A2C4E"/>
    <w:rsid w:val="000A670E"/>
    <w:rsid w:val="000B0989"/>
    <w:rsid w:val="000B25FC"/>
    <w:rsid w:val="000B41A7"/>
    <w:rsid w:val="000B47B8"/>
    <w:rsid w:val="000B7AE2"/>
    <w:rsid w:val="000C1B77"/>
    <w:rsid w:val="000C4B5E"/>
    <w:rsid w:val="000C5CE8"/>
    <w:rsid w:val="000C721D"/>
    <w:rsid w:val="000D3441"/>
    <w:rsid w:val="000D490B"/>
    <w:rsid w:val="000D6BCA"/>
    <w:rsid w:val="000D72AB"/>
    <w:rsid w:val="000E7A85"/>
    <w:rsid w:val="000F37E8"/>
    <w:rsid w:val="000F38D5"/>
    <w:rsid w:val="000F5DE0"/>
    <w:rsid w:val="00100101"/>
    <w:rsid w:val="00103D0D"/>
    <w:rsid w:val="00107DA6"/>
    <w:rsid w:val="00110E01"/>
    <w:rsid w:val="0011375B"/>
    <w:rsid w:val="0011565D"/>
    <w:rsid w:val="001161C4"/>
    <w:rsid w:val="00120CFC"/>
    <w:rsid w:val="00124357"/>
    <w:rsid w:val="00124F74"/>
    <w:rsid w:val="00125EAD"/>
    <w:rsid w:val="001329C5"/>
    <w:rsid w:val="00132EA6"/>
    <w:rsid w:val="00136063"/>
    <w:rsid w:val="001368D1"/>
    <w:rsid w:val="00136CF4"/>
    <w:rsid w:val="0014162D"/>
    <w:rsid w:val="00143D3A"/>
    <w:rsid w:val="001468ED"/>
    <w:rsid w:val="00147088"/>
    <w:rsid w:val="0015462C"/>
    <w:rsid w:val="00155559"/>
    <w:rsid w:val="0015622E"/>
    <w:rsid w:val="00156EC5"/>
    <w:rsid w:val="00161517"/>
    <w:rsid w:val="00161656"/>
    <w:rsid w:val="00163F79"/>
    <w:rsid w:val="00164423"/>
    <w:rsid w:val="00164516"/>
    <w:rsid w:val="00165E17"/>
    <w:rsid w:val="00174E3C"/>
    <w:rsid w:val="00184757"/>
    <w:rsid w:val="0018520E"/>
    <w:rsid w:val="00186528"/>
    <w:rsid w:val="00186FA1"/>
    <w:rsid w:val="001879FD"/>
    <w:rsid w:val="00191C93"/>
    <w:rsid w:val="00192BBA"/>
    <w:rsid w:val="001A31D8"/>
    <w:rsid w:val="001A3387"/>
    <w:rsid w:val="001B0FB0"/>
    <w:rsid w:val="001B1B05"/>
    <w:rsid w:val="001B368A"/>
    <w:rsid w:val="001B5E34"/>
    <w:rsid w:val="001C30BE"/>
    <w:rsid w:val="001C778A"/>
    <w:rsid w:val="001D0C4B"/>
    <w:rsid w:val="001D2292"/>
    <w:rsid w:val="001D5700"/>
    <w:rsid w:val="001D798D"/>
    <w:rsid w:val="001D7CBF"/>
    <w:rsid w:val="001E2E2E"/>
    <w:rsid w:val="001E5FA8"/>
    <w:rsid w:val="001F0616"/>
    <w:rsid w:val="001F3009"/>
    <w:rsid w:val="001F3A8A"/>
    <w:rsid w:val="001F496F"/>
    <w:rsid w:val="001F4CE4"/>
    <w:rsid w:val="001F56DF"/>
    <w:rsid w:val="001F59B8"/>
    <w:rsid w:val="001F5A9B"/>
    <w:rsid w:val="001F6200"/>
    <w:rsid w:val="002018E8"/>
    <w:rsid w:val="002062E3"/>
    <w:rsid w:val="002116E5"/>
    <w:rsid w:val="00212F0A"/>
    <w:rsid w:val="00213DB3"/>
    <w:rsid w:val="0021680F"/>
    <w:rsid w:val="002238E4"/>
    <w:rsid w:val="00225EC8"/>
    <w:rsid w:val="002310FA"/>
    <w:rsid w:val="00231B76"/>
    <w:rsid w:val="00241494"/>
    <w:rsid w:val="0024172A"/>
    <w:rsid w:val="00242C7B"/>
    <w:rsid w:val="0024352E"/>
    <w:rsid w:val="002451EC"/>
    <w:rsid w:val="002454E5"/>
    <w:rsid w:val="00246FC1"/>
    <w:rsid w:val="002528F6"/>
    <w:rsid w:val="00252BC4"/>
    <w:rsid w:val="00260370"/>
    <w:rsid w:val="00262091"/>
    <w:rsid w:val="00263224"/>
    <w:rsid w:val="00263F46"/>
    <w:rsid w:val="00266015"/>
    <w:rsid w:val="00270854"/>
    <w:rsid w:val="00276B9F"/>
    <w:rsid w:val="002828EF"/>
    <w:rsid w:val="00284ADA"/>
    <w:rsid w:val="00290782"/>
    <w:rsid w:val="0029123F"/>
    <w:rsid w:val="002918C3"/>
    <w:rsid w:val="00294C57"/>
    <w:rsid w:val="00297F10"/>
    <w:rsid w:val="002A2BB6"/>
    <w:rsid w:val="002B1A3B"/>
    <w:rsid w:val="002B2628"/>
    <w:rsid w:val="002B5F49"/>
    <w:rsid w:val="002C18E7"/>
    <w:rsid w:val="002C3544"/>
    <w:rsid w:val="002C7997"/>
    <w:rsid w:val="002C7C9A"/>
    <w:rsid w:val="002D138D"/>
    <w:rsid w:val="002D2081"/>
    <w:rsid w:val="002D2302"/>
    <w:rsid w:val="002D6930"/>
    <w:rsid w:val="002D7825"/>
    <w:rsid w:val="002E0385"/>
    <w:rsid w:val="002F1D62"/>
    <w:rsid w:val="002F27F8"/>
    <w:rsid w:val="002F475E"/>
    <w:rsid w:val="002F77DD"/>
    <w:rsid w:val="00304DDB"/>
    <w:rsid w:val="0030541A"/>
    <w:rsid w:val="00311B34"/>
    <w:rsid w:val="00312507"/>
    <w:rsid w:val="00312A8A"/>
    <w:rsid w:val="00314C0B"/>
    <w:rsid w:val="003156C5"/>
    <w:rsid w:val="00316A45"/>
    <w:rsid w:val="00317D8B"/>
    <w:rsid w:val="00320A7B"/>
    <w:rsid w:val="003215C0"/>
    <w:rsid w:val="0032387A"/>
    <w:rsid w:val="003245C7"/>
    <w:rsid w:val="00325992"/>
    <w:rsid w:val="00327335"/>
    <w:rsid w:val="003276D9"/>
    <w:rsid w:val="003323D5"/>
    <w:rsid w:val="003335AE"/>
    <w:rsid w:val="00340A37"/>
    <w:rsid w:val="003420EE"/>
    <w:rsid w:val="00343E6F"/>
    <w:rsid w:val="0034418E"/>
    <w:rsid w:val="00346276"/>
    <w:rsid w:val="00353225"/>
    <w:rsid w:val="00354544"/>
    <w:rsid w:val="00356AE4"/>
    <w:rsid w:val="0035723E"/>
    <w:rsid w:val="00361397"/>
    <w:rsid w:val="00361898"/>
    <w:rsid w:val="00362411"/>
    <w:rsid w:val="00364D59"/>
    <w:rsid w:val="00366ACF"/>
    <w:rsid w:val="00367179"/>
    <w:rsid w:val="00381BD3"/>
    <w:rsid w:val="00385F6C"/>
    <w:rsid w:val="0038664A"/>
    <w:rsid w:val="00387E50"/>
    <w:rsid w:val="00391398"/>
    <w:rsid w:val="00394147"/>
    <w:rsid w:val="003A4577"/>
    <w:rsid w:val="003A5BA6"/>
    <w:rsid w:val="003B0559"/>
    <w:rsid w:val="003B23C2"/>
    <w:rsid w:val="003B2966"/>
    <w:rsid w:val="003B585C"/>
    <w:rsid w:val="003B7372"/>
    <w:rsid w:val="003C0358"/>
    <w:rsid w:val="003C363B"/>
    <w:rsid w:val="003C3961"/>
    <w:rsid w:val="003C78F0"/>
    <w:rsid w:val="003D0137"/>
    <w:rsid w:val="003D067E"/>
    <w:rsid w:val="003D0868"/>
    <w:rsid w:val="003D5EB7"/>
    <w:rsid w:val="003E0B34"/>
    <w:rsid w:val="003E0C1F"/>
    <w:rsid w:val="003E12F0"/>
    <w:rsid w:val="003E4972"/>
    <w:rsid w:val="003E7D4E"/>
    <w:rsid w:val="003F5FBA"/>
    <w:rsid w:val="00403F02"/>
    <w:rsid w:val="0040438A"/>
    <w:rsid w:val="00404F4E"/>
    <w:rsid w:val="00411015"/>
    <w:rsid w:val="00414370"/>
    <w:rsid w:val="004159B4"/>
    <w:rsid w:val="0041658F"/>
    <w:rsid w:val="0041724F"/>
    <w:rsid w:val="004216B1"/>
    <w:rsid w:val="004218CA"/>
    <w:rsid w:val="004233C0"/>
    <w:rsid w:val="00423AE1"/>
    <w:rsid w:val="00424A52"/>
    <w:rsid w:val="004263D5"/>
    <w:rsid w:val="004320BB"/>
    <w:rsid w:val="004327D8"/>
    <w:rsid w:val="0043308D"/>
    <w:rsid w:val="00435D56"/>
    <w:rsid w:val="0044072B"/>
    <w:rsid w:val="00443210"/>
    <w:rsid w:val="004543C7"/>
    <w:rsid w:val="004556FC"/>
    <w:rsid w:val="00455DEE"/>
    <w:rsid w:val="00456796"/>
    <w:rsid w:val="00461BAB"/>
    <w:rsid w:val="0046587F"/>
    <w:rsid w:val="0046724F"/>
    <w:rsid w:val="0047268F"/>
    <w:rsid w:val="00477978"/>
    <w:rsid w:val="00483BBB"/>
    <w:rsid w:val="004868C5"/>
    <w:rsid w:val="004870D5"/>
    <w:rsid w:val="00487940"/>
    <w:rsid w:val="00490449"/>
    <w:rsid w:val="004915FA"/>
    <w:rsid w:val="00495022"/>
    <w:rsid w:val="00495466"/>
    <w:rsid w:val="004A1666"/>
    <w:rsid w:val="004A2BD2"/>
    <w:rsid w:val="004A3830"/>
    <w:rsid w:val="004A3E97"/>
    <w:rsid w:val="004A4561"/>
    <w:rsid w:val="004B093C"/>
    <w:rsid w:val="004B2FD6"/>
    <w:rsid w:val="004B372D"/>
    <w:rsid w:val="004B45E4"/>
    <w:rsid w:val="004B7995"/>
    <w:rsid w:val="004B799C"/>
    <w:rsid w:val="004C0977"/>
    <w:rsid w:val="004C0B4C"/>
    <w:rsid w:val="004C3E33"/>
    <w:rsid w:val="004C4D35"/>
    <w:rsid w:val="004D3CBB"/>
    <w:rsid w:val="004D4487"/>
    <w:rsid w:val="004E30D4"/>
    <w:rsid w:val="004F1582"/>
    <w:rsid w:val="004F1642"/>
    <w:rsid w:val="004F4AD2"/>
    <w:rsid w:val="004F61B6"/>
    <w:rsid w:val="00503DC5"/>
    <w:rsid w:val="00504C56"/>
    <w:rsid w:val="0051082D"/>
    <w:rsid w:val="00511152"/>
    <w:rsid w:val="0051753A"/>
    <w:rsid w:val="005205B9"/>
    <w:rsid w:val="00521120"/>
    <w:rsid w:val="00522DFF"/>
    <w:rsid w:val="0052767B"/>
    <w:rsid w:val="00530262"/>
    <w:rsid w:val="00530338"/>
    <w:rsid w:val="005305F3"/>
    <w:rsid w:val="00543CCC"/>
    <w:rsid w:val="005443D7"/>
    <w:rsid w:val="00545391"/>
    <w:rsid w:val="005526A6"/>
    <w:rsid w:val="005545BD"/>
    <w:rsid w:val="00556985"/>
    <w:rsid w:val="005573DA"/>
    <w:rsid w:val="00557F46"/>
    <w:rsid w:val="0056350C"/>
    <w:rsid w:val="00567E8E"/>
    <w:rsid w:val="00573A59"/>
    <w:rsid w:val="0057616E"/>
    <w:rsid w:val="005778C1"/>
    <w:rsid w:val="00583F31"/>
    <w:rsid w:val="00596390"/>
    <w:rsid w:val="00596391"/>
    <w:rsid w:val="005A0394"/>
    <w:rsid w:val="005A05AF"/>
    <w:rsid w:val="005A1453"/>
    <w:rsid w:val="005A4085"/>
    <w:rsid w:val="005A6EF6"/>
    <w:rsid w:val="005B0844"/>
    <w:rsid w:val="005B1068"/>
    <w:rsid w:val="005B1CF6"/>
    <w:rsid w:val="005B40BB"/>
    <w:rsid w:val="005B5F75"/>
    <w:rsid w:val="005C1951"/>
    <w:rsid w:val="005C58CB"/>
    <w:rsid w:val="005D6CEB"/>
    <w:rsid w:val="005E024C"/>
    <w:rsid w:val="005E1EC3"/>
    <w:rsid w:val="005E1EED"/>
    <w:rsid w:val="005E393B"/>
    <w:rsid w:val="005E45D5"/>
    <w:rsid w:val="005F01D7"/>
    <w:rsid w:val="005F3338"/>
    <w:rsid w:val="005F423F"/>
    <w:rsid w:val="005F6620"/>
    <w:rsid w:val="005F7F4C"/>
    <w:rsid w:val="006012A6"/>
    <w:rsid w:val="006013BC"/>
    <w:rsid w:val="00601903"/>
    <w:rsid w:val="00604F9F"/>
    <w:rsid w:val="0061247C"/>
    <w:rsid w:val="006130BE"/>
    <w:rsid w:val="0061584F"/>
    <w:rsid w:val="00620584"/>
    <w:rsid w:val="00620788"/>
    <w:rsid w:val="00620F92"/>
    <w:rsid w:val="0062225E"/>
    <w:rsid w:val="00623CC6"/>
    <w:rsid w:val="00624040"/>
    <w:rsid w:val="00624265"/>
    <w:rsid w:val="00624A10"/>
    <w:rsid w:val="00624DA0"/>
    <w:rsid w:val="006266DF"/>
    <w:rsid w:val="00627DB7"/>
    <w:rsid w:val="006334A0"/>
    <w:rsid w:val="0063480A"/>
    <w:rsid w:val="00635850"/>
    <w:rsid w:val="006360E9"/>
    <w:rsid w:val="00637359"/>
    <w:rsid w:val="006418C2"/>
    <w:rsid w:val="00641A12"/>
    <w:rsid w:val="00641D86"/>
    <w:rsid w:val="006449B1"/>
    <w:rsid w:val="00645082"/>
    <w:rsid w:val="006522DF"/>
    <w:rsid w:val="00654170"/>
    <w:rsid w:val="006552A5"/>
    <w:rsid w:val="00655864"/>
    <w:rsid w:val="00657163"/>
    <w:rsid w:val="00660410"/>
    <w:rsid w:val="00660F5A"/>
    <w:rsid w:val="00661F55"/>
    <w:rsid w:val="00662A41"/>
    <w:rsid w:val="00666F76"/>
    <w:rsid w:val="00670461"/>
    <w:rsid w:val="00671091"/>
    <w:rsid w:val="0067228F"/>
    <w:rsid w:val="006757E2"/>
    <w:rsid w:val="00683A9D"/>
    <w:rsid w:val="006841E4"/>
    <w:rsid w:val="00687BD3"/>
    <w:rsid w:val="00693A74"/>
    <w:rsid w:val="006957BE"/>
    <w:rsid w:val="006A26BC"/>
    <w:rsid w:val="006A49C0"/>
    <w:rsid w:val="006A63FF"/>
    <w:rsid w:val="006B1765"/>
    <w:rsid w:val="006B2ED4"/>
    <w:rsid w:val="006B54E0"/>
    <w:rsid w:val="006C033A"/>
    <w:rsid w:val="006C6ABF"/>
    <w:rsid w:val="006C6CC1"/>
    <w:rsid w:val="006D0391"/>
    <w:rsid w:val="006D13FE"/>
    <w:rsid w:val="006E11EB"/>
    <w:rsid w:val="006E3243"/>
    <w:rsid w:val="006E4BC5"/>
    <w:rsid w:val="006E5EF9"/>
    <w:rsid w:val="006F2036"/>
    <w:rsid w:val="006F23E7"/>
    <w:rsid w:val="006F2401"/>
    <w:rsid w:val="006F3B15"/>
    <w:rsid w:val="006F4921"/>
    <w:rsid w:val="006F5C1A"/>
    <w:rsid w:val="00700E4F"/>
    <w:rsid w:val="00701981"/>
    <w:rsid w:val="007037A3"/>
    <w:rsid w:val="00704E33"/>
    <w:rsid w:val="0070553A"/>
    <w:rsid w:val="0070738B"/>
    <w:rsid w:val="00707620"/>
    <w:rsid w:val="0071144E"/>
    <w:rsid w:val="00715508"/>
    <w:rsid w:val="00715EE4"/>
    <w:rsid w:val="00721057"/>
    <w:rsid w:val="0072659B"/>
    <w:rsid w:val="00732452"/>
    <w:rsid w:val="00733477"/>
    <w:rsid w:val="0073419D"/>
    <w:rsid w:val="00735F21"/>
    <w:rsid w:val="00744974"/>
    <w:rsid w:val="00744C4B"/>
    <w:rsid w:val="007461A3"/>
    <w:rsid w:val="00746A93"/>
    <w:rsid w:val="00746E15"/>
    <w:rsid w:val="0075059E"/>
    <w:rsid w:val="00751837"/>
    <w:rsid w:val="007551DE"/>
    <w:rsid w:val="00755D0E"/>
    <w:rsid w:val="00757C0F"/>
    <w:rsid w:val="00760A01"/>
    <w:rsid w:val="00761417"/>
    <w:rsid w:val="0076474D"/>
    <w:rsid w:val="0077018B"/>
    <w:rsid w:val="0077049D"/>
    <w:rsid w:val="00770623"/>
    <w:rsid w:val="007708D3"/>
    <w:rsid w:val="00770E2C"/>
    <w:rsid w:val="00782867"/>
    <w:rsid w:val="00783607"/>
    <w:rsid w:val="00784713"/>
    <w:rsid w:val="007852A2"/>
    <w:rsid w:val="00785BE1"/>
    <w:rsid w:val="00787B8F"/>
    <w:rsid w:val="00791993"/>
    <w:rsid w:val="00793A9D"/>
    <w:rsid w:val="00793B8A"/>
    <w:rsid w:val="007A154F"/>
    <w:rsid w:val="007A305C"/>
    <w:rsid w:val="007A37C7"/>
    <w:rsid w:val="007A3E4D"/>
    <w:rsid w:val="007A4F42"/>
    <w:rsid w:val="007B038A"/>
    <w:rsid w:val="007B03A1"/>
    <w:rsid w:val="007B1338"/>
    <w:rsid w:val="007B2C0F"/>
    <w:rsid w:val="007B359D"/>
    <w:rsid w:val="007B5FF0"/>
    <w:rsid w:val="007B66FA"/>
    <w:rsid w:val="007B695B"/>
    <w:rsid w:val="007C0BDA"/>
    <w:rsid w:val="007C2352"/>
    <w:rsid w:val="007C3897"/>
    <w:rsid w:val="007C60F8"/>
    <w:rsid w:val="007C69AF"/>
    <w:rsid w:val="007C7FFE"/>
    <w:rsid w:val="007D40FF"/>
    <w:rsid w:val="007D476D"/>
    <w:rsid w:val="007D6E8D"/>
    <w:rsid w:val="007E0842"/>
    <w:rsid w:val="007E2867"/>
    <w:rsid w:val="007E3E7C"/>
    <w:rsid w:val="0080042E"/>
    <w:rsid w:val="00801E91"/>
    <w:rsid w:val="0080490B"/>
    <w:rsid w:val="008051E9"/>
    <w:rsid w:val="008059C3"/>
    <w:rsid w:val="00807C6D"/>
    <w:rsid w:val="00807DD5"/>
    <w:rsid w:val="00807E61"/>
    <w:rsid w:val="008104F3"/>
    <w:rsid w:val="00810E5C"/>
    <w:rsid w:val="008112CC"/>
    <w:rsid w:val="0081151F"/>
    <w:rsid w:val="00812CE9"/>
    <w:rsid w:val="00813073"/>
    <w:rsid w:val="008138CE"/>
    <w:rsid w:val="00815571"/>
    <w:rsid w:val="00822AE7"/>
    <w:rsid w:val="00825706"/>
    <w:rsid w:val="00826536"/>
    <w:rsid w:val="00826997"/>
    <w:rsid w:val="00831E35"/>
    <w:rsid w:val="00832E35"/>
    <w:rsid w:val="00833013"/>
    <w:rsid w:val="00833A7A"/>
    <w:rsid w:val="00833E67"/>
    <w:rsid w:val="00835C01"/>
    <w:rsid w:val="0083788D"/>
    <w:rsid w:val="00837D82"/>
    <w:rsid w:val="0084017D"/>
    <w:rsid w:val="00841B40"/>
    <w:rsid w:val="00845C35"/>
    <w:rsid w:val="00846D00"/>
    <w:rsid w:val="0085326E"/>
    <w:rsid w:val="00853755"/>
    <w:rsid w:val="0085415C"/>
    <w:rsid w:val="00860F7C"/>
    <w:rsid w:val="0086151A"/>
    <w:rsid w:val="008621C0"/>
    <w:rsid w:val="00865268"/>
    <w:rsid w:val="008712AB"/>
    <w:rsid w:val="008723E6"/>
    <w:rsid w:val="00872EF7"/>
    <w:rsid w:val="00876B20"/>
    <w:rsid w:val="0087715B"/>
    <w:rsid w:val="008774EA"/>
    <w:rsid w:val="00885485"/>
    <w:rsid w:val="0088587C"/>
    <w:rsid w:val="00885F6E"/>
    <w:rsid w:val="00887563"/>
    <w:rsid w:val="00887EE6"/>
    <w:rsid w:val="00891ECA"/>
    <w:rsid w:val="008931C4"/>
    <w:rsid w:val="00895FD3"/>
    <w:rsid w:val="008A533E"/>
    <w:rsid w:val="008A6F3D"/>
    <w:rsid w:val="008A78AF"/>
    <w:rsid w:val="008B4912"/>
    <w:rsid w:val="008B5C17"/>
    <w:rsid w:val="008B6BA0"/>
    <w:rsid w:val="008C46EF"/>
    <w:rsid w:val="008C6803"/>
    <w:rsid w:val="008C721F"/>
    <w:rsid w:val="008D1603"/>
    <w:rsid w:val="008D42FD"/>
    <w:rsid w:val="008D7DE1"/>
    <w:rsid w:val="008D7EF4"/>
    <w:rsid w:val="008E435C"/>
    <w:rsid w:val="008E4A7A"/>
    <w:rsid w:val="008F1932"/>
    <w:rsid w:val="008F33B3"/>
    <w:rsid w:val="008F6536"/>
    <w:rsid w:val="0090018D"/>
    <w:rsid w:val="0090186A"/>
    <w:rsid w:val="00907A2F"/>
    <w:rsid w:val="00911A93"/>
    <w:rsid w:val="00912603"/>
    <w:rsid w:val="0091349E"/>
    <w:rsid w:val="009154F3"/>
    <w:rsid w:val="0091717D"/>
    <w:rsid w:val="00917C15"/>
    <w:rsid w:val="00921881"/>
    <w:rsid w:val="00922C47"/>
    <w:rsid w:val="00923C2A"/>
    <w:rsid w:val="00925DB1"/>
    <w:rsid w:val="009262B1"/>
    <w:rsid w:val="0092656D"/>
    <w:rsid w:val="00926C8A"/>
    <w:rsid w:val="00926EE5"/>
    <w:rsid w:val="00927C30"/>
    <w:rsid w:val="009333BA"/>
    <w:rsid w:val="00935AC2"/>
    <w:rsid w:val="0093789F"/>
    <w:rsid w:val="00941A8A"/>
    <w:rsid w:val="00941C06"/>
    <w:rsid w:val="009453ED"/>
    <w:rsid w:val="0094662C"/>
    <w:rsid w:val="00947868"/>
    <w:rsid w:val="00950F27"/>
    <w:rsid w:val="00952FB2"/>
    <w:rsid w:val="00953296"/>
    <w:rsid w:val="0096016B"/>
    <w:rsid w:val="00960388"/>
    <w:rsid w:val="00960B34"/>
    <w:rsid w:val="009660E1"/>
    <w:rsid w:val="009701F2"/>
    <w:rsid w:val="00975A5F"/>
    <w:rsid w:val="00975D5C"/>
    <w:rsid w:val="00977DDE"/>
    <w:rsid w:val="00982208"/>
    <w:rsid w:val="00985C73"/>
    <w:rsid w:val="00990A73"/>
    <w:rsid w:val="00991A4A"/>
    <w:rsid w:val="00991AAD"/>
    <w:rsid w:val="00991D4C"/>
    <w:rsid w:val="00996A12"/>
    <w:rsid w:val="009A2762"/>
    <w:rsid w:val="009B3C7A"/>
    <w:rsid w:val="009B524C"/>
    <w:rsid w:val="009B5B62"/>
    <w:rsid w:val="009B6DAF"/>
    <w:rsid w:val="009C38B0"/>
    <w:rsid w:val="009C64CF"/>
    <w:rsid w:val="009C6FFB"/>
    <w:rsid w:val="009D13AC"/>
    <w:rsid w:val="009D1BD5"/>
    <w:rsid w:val="009D3077"/>
    <w:rsid w:val="009D30DF"/>
    <w:rsid w:val="009D75AC"/>
    <w:rsid w:val="009D7820"/>
    <w:rsid w:val="009D7D44"/>
    <w:rsid w:val="009E09A7"/>
    <w:rsid w:val="009E29D4"/>
    <w:rsid w:val="009E5066"/>
    <w:rsid w:val="009E5392"/>
    <w:rsid w:val="009F1DE3"/>
    <w:rsid w:val="009F2B49"/>
    <w:rsid w:val="009F6EF0"/>
    <w:rsid w:val="00A016C7"/>
    <w:rsid w:val="00A02947"/>
    <w:rsid w:val="00A038C6"/>
    <w:rsid w:val="00A04CA1"/>
    <w:rsid w:val="00A06E37"/>
    <w:rsid w:val="00A07BC0"/>
    <w:rsid w:val="00A07DF3"/>
    <w:rsid w:val="00A10A54"/>
    <w:rsid w:val="00A11A67"/>
    <w:rsid w:val="00A15A51"/>
    <w:rsid w:val="00A20C28"/>
    <w:rsid w:val="00A268C6"/>
    <w:rsid w:val="00A30415"/>
    <w:rsid w:val="00A30A6E"/>
    <w:rsid w:val="00A34AE2"/>
    <w:rsid w:val="00A4127E"/>
    <w:rsid w:val="00A4210A"/>
    <w:rsid w:val="00A4495A"/>
    <w:rsid w:val="00A44968"/>
    <w:rsid w:val="00A46223"/>
    <w:rsid w:val="00A46827"/>
    <w:rsid w:val="00A518E9"/>
    <w:rsid w:val="00A5255A"/>
    <w:rsid w:val="00A57CD2"/>
    <w:rsid w:val="00A6046D"/>
    <w:rsid w:val="00A606EB"/>
    <w:rsid w:val="00A6446C"/>
    <w:rsid w:val="00A64C5D"/>
    <w:rsid w:val="00A67428"/>
    <w:rsid w:val="00A77A3A"/>
    <w:rsid w:val="00A800C0"/>
    <w:rsid w:val="00A81426"/>
    <w:rsid w:val="00A84672"/>
    <w:rsid w:val="00A85CF6"/>
    <w:rsid w:val="00A862C5"/>
    <w:rsid w:val="00A93AB4"/>
    <w:rsid w:val="00A95078"/>
    <w:rsid w:val="00A96603"/>
    <w:rsid w:val="00A977A1"/>
    <w:rsid w:val="00A97F06"/>
    <w:rsid w:val="00AA01CA"/>
    <w:rsid w:val="00AA324D"/>
    <w:rsid w:val="00AA3ADB"/>
    <w:rsid w:val="00AA4CED"/>
    <w:rsid w:val="00AB255F"/>
    <w:rsid w:val="00AB587E"/>
    <w:rsid w:val="00AB58F4"/>
    <w:rsid w:val="00AC0A80"/>
    <w:rsid w:val="00AC4FF7"/>
    <w:rsid w:val="00AC5E00"/>
    <w:rsid w:val="00AC62C8"/>
    <w:rsid w:val="00AD3EF1"/>
    <w:rsid w:val="00AE6863"/>
    <w:rsid w:val="00AF06A7"/>
    <w:rsid w:val="00AF1861"/>
    <w:rsid w:val="00AF1F9C"/>
    <w:rsid w:val="00AF4E77"/>
    <w:rsid w:val="00AF4FB2"/>
    <w:rsid w:val="00AF7359"/>
    <w:rsid w:val="00AF78AB"/>
    <w:rsid w:val="00B00E04"/>
    <w:rsid w:val="00B073DC"/>
    <w:rsid w:val="00B07E31"/>
    <w:rsid w:val="00B07EAF"/>
    <w:rsid w:val="00B10312"/>
    <w:rsid w:val="00B10BD9"/>
    <w:rsid w:val="00B2200A"/>
    <w:rsid w:val="00B228F9"/>
    <w:rsid w:val="00B22FB1"/>
    <w:rsid w:val="00B27520"/>
    <w:rsid w:val="00B27EB3"/>
    <w:rsid w:val="00B3049E"/>
    <w:rsid w:val="00B3320F"/>
    <w:rsid w:val="00B3460C"/>
    <w:rsid w:val="00B35F5A"/>
    <w:rsid w:val="00B37156"/>
    <w:rsid w:val="00B41DF8"/>
    <w:rsid w:val="00B42E20"/>
    <w:rsid w:val="00B44DEF"/>
    <w:rsid w:val="00B45C1E"/>
    <w:rsid w:val="00B47FC3"/>
    <w:rsid w:val="00B522AA"/>
    <w:rsid w:val="00B5318F"/>
    <w:rsid w:val="00B55AE0"/>
    <w:rsid w:val="00B560FD"/>
    <w:rsid w:val="00B570CD"/>
    <w:rsid w:val="00B607DE"/>
    <w:rsid w:val="00B60CC5"/>
    <w:rsid w:val="00B60CD4"/>
    <w:rsid w:val="00B62F49"/>
    <w:rsid w:val="00B630F9"/>
    <w:rsid w:val="00B631D7"/>
    <w:rsid w:val="00B64DA4"/>
    <w:rsid w:val="00B70369"/>
    <w:rsid w:val="00B703D6"/>
    <w:rsid w:val="00B7042F"/>
    <w:rsid w:val="00B711B9"/>
    <w:rsid w:val="00B77F40"/>
    <w:rsid w:val="00B8273D"/>
    <w:rsid w:val="00B82CA7"/>
    <w:rsid w:val="00B8775B"/>
    <w:rsid w:val="00B90298"/>
    <w:rsid w:val="00B92472"/>
    <w:rsid w:val="00B9548D"/>
    <w:rsid w:val="00BA00D2"/>
    <w:rsid w:val="00BA1F7F"/>
    <w:rsid w:val="00BA7F7C"/>
    <w:rsid w:val="00BB060E"/>
    <w:rsid w:val="00BB06F4"/>
    <w:rsid w:val="00BB22F9"/>
    <w:rsid w:val="00BB2A73"/>
    <w:rsid w:val="00BB4E7E"/>
    <w:rsid w:val="00BC3297"/>
    <w:rsid w:val="00BC3443"/>
    <w:rsid w:val="00BC4543"/>
    <w:rsid w:val="00BD29E6"/>
    <w:rsid w:val="00BD7615"/>
    <w:rsid w:val="00BE0321"/>
    <w:rsid w:val="00BE32BD"/>
    <w:rsid w:val="00BE6351"/>
    <w:rsid w:val="00BE63A7"/>
    <w:rsid w:val="00BE7780"/>
    <w:rsid w:val="00BF0385"/>
    <w:rsid w:val="00BF1F39"/>
    <w:rsid w:val="00BF4D96"/>
    <w:rsid w:val="00BF7CFC"/>
    <w:rsid w:val="00C045CF"/>
    <w:rsid w:val="00C05226"/>
    <w:rsid w:val="00C053CD"/>
    <w:rsid w:val="00C07D6C"/>
    <w:rsid w:val="00C13136"/>
    <w:rsid w:val="00C14C2A"/>
    <w:rsid w:val="00C15E54"/>
    <w:rsid w:val="00C16098"/>
    <w:rsid w:val="00C23D72"/>
    <w:rsid w:val="00C244C2"/>
    <w:rsid w:val="00C26177"/>
    <w:rsid w:val="00C2619D"/>
    <w:rsid w:val="00C31E1C"/>
    <w:rsid w:val="00C336E7"/>
    <w:rsid w:val="00C351FA"/>
    <w:rsid w:val="00C35A00"/>
    <w:rsid w:val="00C3761A"/>
    <w:rsid w:val="00C40ED3"/>
    <w:rsid w:val="00C4160F"/>
    <w:rsid w:val="00C4423C"/>
    <w:rsid w:val="00C504F8"/>
    <w:rsid w:val="00C50B40"/>
    <w:rsid w:val="00C52955"/>
    <w:rsid w:val="00C535B0"/>
    <w:rsid w:val="00C546B0"/>
    <w:rsid w:val="00C563B5"/>
    <w:rsid w:val="00C57EA7"/>
    <w:rsid w:val="00C61E29"/>
    <w:rsid w:val="00C621F1"/>
    <w:rsid w:val="00C670E1"/>
    <w:rsid w:val="00C67632"/>
    <w:rsid w:val="00C701B2"/>
    <w:rsid w:val="00C70536"/>
    <w:rsid w:val="00C747CD"/>
    <w:rsid w:val="00C74D5F"/>
    <w:rsid w:val="00C805A1"/>
    <w:rsid w:val="00C832DD"/>
    <w:rsid w:val="00C872E1"/>
    <w:rsid w:val="00C90D80"/>
    <w:rsid w:val="00C91ECA"/>
    <w:rsid w:val="00C93193"/>
    <w:rsid w:val="00C944FB"/>
    <w:rsid w:val="00C954E8"/>
    <w:rsid w:val="00C9573F"/>
    <w:rsid w:val="00C96A96"/>
    <w:rsid w:val="00C97443"/>
    <w:rsid w:val="00CA03D8"/>
    <w:rsid w:val="00CA0EF4"/>
    <w:rsid w:val="00CA1943"/>
    <w:rsid w:val="00CA3BAC"/>
    <w:rsid w:val="00CB05B1"/>
    <w:rsid w:val="00CB1A38"/>
    <w:rsid w:val="00CB7E80"/>
    <w:rsid w:val="00CC2A6D"/>
    <w:rsid w:val="00CC57BA"/>
    <w:rsid w:val="00CD22A3"/>
    <w:rsid w:val="00CD6231"/>
    <w:rsid w:val="00CD772E"/>
    <w:rsid w:val="00CE0A5B"/>
    <w:rsid w:val="00CE0CD6"/>
    <w:rsid w:val="00CE1D3B"/>
    <w:rsid w:val="00CE5DFB"/>
    <w:rsid w:val="00CE6974"/>
    <w:rsid w:val="00CF3931"/>
    <w:rsid w:val="00D0420E"/>
    <w:rsid w:val="00D04C4A"/>
    <w:rsid w:val="00D04F00"/>
    <w:rsid w:val="00D10583"/>
    <w:rsid w:val="00D139F3"/>
    <w:rsid w:val="00D1503A"/>
    <w:rsid w:val="00D21905"/>
    <w:rsid w:val="00D225C8"/>
    <w:rsid w:val="00D2687B"/>
    <w:rsid w:val="00D402C9"/>
    <w:rsid w:val="00D40E8A"/>
    <w:rsid w:val="00D41A11"/>
    <w:rsid w:val="00D41F22"/>
    <w:rsid w:val="00D45740"/>
    <w:rsid w:val="00D45793"/>
    <w:rsid w:val="00D462A3"/>
    <w:rsid w:val="00D463AE"/>
    <w:rsid w:val="00D476C1"/>
    <w:rsid w:val="00D47D7B"/>
    <w:rsid w:val="00D578B0"/>
    <w:rsid w:val="00D609D8"/>
    <w:rsid w:val="00D611F4"/>
    <w:rsid w:val="00D63795"/>
    <w:rsid w:val="00D64F2C"/>
    <w:rsid w:val="00D75448"/>
    <w:rsid w:val="00D755D2"/>
    <w:rsid w:val="00D768AE"/>
    <w:rsid w:val="00D8030F"/>
    <w:rsid w:val="00D841D6"/>
    <w:rsid w:val="00D911F9"/>
    <w:rsid w:val="00D91CB6"/>
    <w:rsid w:val="00D9475B"/>
    <w:rsid w:val="00D95C52"/>
    <w:rsid w:val="00D96A5A"/>
    <w:rsid w:val="00D97B2D"/>
    <w:rsid w:val="00DA6937"/>
    <w:rsid w:val="00DA7120"/>
    <w:rsid w:val="00DA79BF"/>
    <w:rsid w:val="00DB1AA0"/>
    <w:rsid w:val="00DB458D"/>
    <w:rsid w:val="00DB4D32"/>
    <w:rsid w:val="00DB6B0D"/>
    <w:rsid w:val="00DB7B30"/>
    <w:rsid w:val="00DD2974"/>
    <w:rsid w:val="00DD2AC6"/>
    <w:rsid w:val="00DD3DCB"/>
    <w:rsid w:val="00DD4020"/>
    <w:rsid w:val="00DD5FA7"/>
    <w:rsid w:val="00DE2334"/>
    <w:rsid w:val="00DE3A41"/>
    <w:rsid w:val="00DE4611"/>
    <w:rsid w:val="00DF13D3"/>
    <w:rsid w:val="00DF1951"/>
    <w:rsid w:val="00DF5274"/>
    <w:rsid w:val="00E0537B"/>
    <w:rsid w:val="00E11D15"/>
    <w:rsid w:val="00E1276A"/>
    <w:rsid w:val="00E13DC3"/>
    <w:rsid w:val="00E17541"/>
    <w:rsid w:val="00E218CA"/>
    <w:rsid w:val="00E22BF7"/>
    <w:rsid w:val="00E23409"/>
    <w:rsid w:val="00E23E18"/>
    <w:rsid w:val="00E24DCE"/>
    <w:rsid w:val="00E24FEE"/>
    <w:rsid w:val="00E25FDE"/>
    <w:rsid w:val="00E27902"/>
    <w:rsid w:val="00E30766"/>
    <w:rsid w:val="00E30A6E"/>
    <w:rsid w:val="00E30C7E"/>
    <w:rsid w:val="00E31FA5"/>
    <w:rsid w:val="00E3245E"/>
    <w:rsid w:val="00E34623"/>
    <w:rsid w:val="00E360B1"/>
    <w:rsid w:val="00E36B3D"/>
    <w:rsid w:val="00E42EDB"/>
    <w:rsid w:val="00E51CBD"/>
    <w:rsid w:val="00E52A57"/>
    <w:rsid w:val="00E550A7"/>
    <w:rsid w:val="00E6044A"/>
    <w:rsid w:val="00E60552"/>
    <w:rsid w:val="00E61103"/>
    <w:rsid w:val="00E62849"/>
    <w:rsid w:val="00E6363A"/>
    <w:rsid w:val="00E63C23"/>
    <w:rsid w:val="00E70D93"/>
    <w:rsid w:val="00E731E8"/>
    <w:rsid w:val="00E7377A"/>
    <w:rsid w:val="00E75374"/>
    <w:rsid w:val="00E758AE"/>
    <w:rsid w:val="00E75D9A"/>
    <w:rsid w:val="00E778E7"/>
    <w:rsid w:val="00E83BD3"/>
    <w:rsid w:val="00E8414C"/>
    <w:rsid w:val="00E85BE2"/>
    <w:rsid w:val="00E8605D"/>
    <w:rsid w:val="00E86596"/>
    <w:rsid w:val="00E92643"/>
    <w:rsid w:val="00EA1E6E"/>
    <w:rsid w:val="00EA402A"/>
    <w:rsid w:val="00EA7A73"/>
    <w:rsid w:val="00EB139F"/>
    <w:rsid w:val="00EB3BB7"/>
    <w:rsid w:val="00EB604E"/>
    <w:rsid w:val="00EB6153"/>
    <w:rsid w:val="00EB7821"/>
    <w:rsid w:val="00EC19E5"/>
    <w:rsid w:val="00EC2502"/>
    <w:rsid w:val="00EC4783"/>
    <w:rsid w:val="00EC48C7"/>
    <w:rsid w:val="00EC5FD0"/>
    <w:rsid w:val="00EC6F2D"/>
    <w:rsid w:val="00EC7712"/>
    <w:rsid w:val="00ED1021"/>
    <w:rsid w:val="00ED1950"/>
    <w:rsid w:val="00ED3502"/>
    <w:rsid w:val="00EE1B55"/>
    <w:rsid w:val="00EE1F28"/>
    <w:rsid w:val="00EE507A"/>
    <w:rsid w:val="00EE5D9C"/>
    <w:rsid w:val="00EE65C6"/>
    <w:rsid w:val="00EE7CCF"/>
    <w:rsid w:val="00EF1BCB"/>
    <w:rsid w:val="00EF2683"/>
    <w:rsid w:val="00EF29B0"/>
    <w:rsid w:val="00EF6F64"/>
    <w:rsid w:val="00EF7F00"/>
    <w:rsid w:val="00F037EE"/>
    <w:rsid w:val="00F04489"/>
    <w:rsid w:val="00F050AE"/>
    <w:rsid w:val="00F06E37"/>
    <w:rsid w:val="00F072F4"/>
    <w:rsid w:val="00F12BB3"/>
    <w:rsid w:val="00F12D1A"/>
    <w:rsid w:val="00F14DF8"/>
    <w:rsid w:val="00F15DA8"/>
    <w:rsid w:val="00F32023"/>
    <w:rsid w:val="00F35AD3"/>
    <w:rsid w:val="00F35CA0"/>
    <w:rsid w:val="00F36DC9"/>
    <w:rsid w:val="00F375EE"/>
    <w:rsid w:val="00F4241D"/>
    <w:rsid w:val="00F427B1"/>
    <w:rsid w:val="00F45079"/>
    <w:rsid w:val="00F46710"/>
    <w:rsid w:val="00F46F04"/>
    <w:rsid w:val="00F52E14"/>
    <w:rsid w:val="00F55476"/>
    <w:rsid w:val="00F5577A"/>
    <w:rsid w:val="00F55E09"/>
    <w:rsid w:val="00F5799C"/>
    <w:rsid w:val="00F61BEB"/>
    <w:rsid w:val="00F61FA5"/>
    <w:rsid w:val="00F633AC"/>
    <w:rsid w:val="00F70808"/>
    <w:rsid w:val="00F70B4C"/>
    <w:rsid w:val="00F77E16"/>
    <w:rsid w:val="00F835F7"/>
    <w:rsid w:val="00F87FFB"/>
    <w:rsid w:val="00F92F41"/>
    <w:rsid w:val="00F974C1"/>
    <w:rsid w:val="00F97862"/>
    <w:rsid w:val="00FA1247"/>
    <w:rsid w:val="00FA40C6"/>
    <w:rsid w:val="00FA4CF1"/>
    <w:rsid w:val="00FA67BA"/>
    <w:rsid w:val="00FA7555"/>
    <w:rsid w:val="00FB04E7"/>
    <w:rsid w:val="00FB1A05"/>
    <w:rsid w:val="00FB6719"/>
    <w:rsid w:val="00FB6C8B"/>
    <w:rsid w:val="00FC1C9C"/>
    <w:rsid w:val="00FD04E1"/>
    <w:rsid w:val="00FD4908"/>
    <w:rsid w:val="00FD6D38"/>
    <w:rsid w:val="00FE2F8E"/>
    <w:rsid w:val="00FE4E3C"/>
    <w:rsid w:val="00FE4F69"/>
    <w:rsid w:val="00FE6129"/>
    <w:rsid w:val="00FF0E3E"/>
    <w:rsid w:val="00FF1FA9"/>
    <w:rsid w:val="00FF53F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19EBD"/>
  <w15:docId w15:val="{DBD9D7EB-6663-404F-B7C6-57E6E34F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35CA0"/>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F35CA0"/>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nhideWhenUsed/>
    <w:qFormat/>
    <w:rsid w:val="00F35CA0"/>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F35CA0"/>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F35CA0"/>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5CA0"/>
    <w:rPr>
      <w:rFonts w:eastAsiaTheme="majorEastAsia" w:cstheme="majorBidi"/>
      <w:sz w:val="48"/>
      <w:szCs w:val="32"/>
      <w:lang w:eastAsia="en-US"/>
    </w:rPr>
  </w:style>
  <w:style w:type="character" w:customStyle="1" w:styleId="Nadpis2Char">
    <w:name w:val="Nadpis 2 Char"/>
    <w:aliases w:val="ČÁSTI Char"/>
    <w:basedOn w:val="Standardnpsmoodstavce"/>
    <w:link w:val="Nadpis2"/>
    <w:rsid w:val="00F35CA0"/>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F35CA0"/>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F35CA0"/>
    <w:rPr>
      <w:rFonts w:eastAsiaTheme="majorEastAsia" w:cstheme="majorBidi"/>
      <w:b/>
      <w:iCs/>
      <w:sz w:val="24"/>
      <w:szCs w:val="22"/>
      <w:lang w:eastAsia="en-US"/>
    </w:rPr>
  </w:style>
  <w:style w:type="paragraph" w:styleId="Nzev">
    <w:name w:val="Title"/>
    <w:aliases w:val="text,text 1"/>
    <w:basedOn w:val="Normln"/>
    <w:next w:val="Normln"/>
    <w:link w:val="NzevChar"/>
    <w:autoRedefine/>
    <w:uiPriority w:val="10"/>
    <w:qFormat/>
    <w:rsid w:val="00BA1F7F"/>
    <w:pPr>
      <w:numPr>
        <w:numId w:val="3"/>
      </w:numPr>
      <w:spacing w:after="0" w:line="285" w:lineRule="atLeast"/>
      <w:contextualSpacing/>
    </w:pPr>
    <w:rPr>
      <w:rFonts w:ascii="Garamond" w:eastAsia="Lucida Sans Unicode" w:hAnsi="Garamond" w:cs="Times New Roman"/>
      <w:iCs/>
      <w:kern w:val="28"/>
      <w:sz w:val="22"/>
    </w:rPr>
  </w:style>
  <w:style w:type="character" w:customStyle="1" w:styleId="NzevChar">
    <w:name w:val="Název Char"/>
    <w:aliases w:val="text Char,text 1 Char"/>
    <w:basedOn w:val="Standardnpsmoodstavce"/>
    <w:link w:val="Nzev"/>
    <w:uiPriority w:val="10"/>
    <w:rsid w:val="00BA1F7F"/>
    <w:rPr>
      <w:rFonts w:ascii="Garamond" w:eastAsia="Lucida Sans Unicode" w:hAnsi="Garamond"/>
      <w:iCs/>
      <w:kern w:val="28"/>
      <w:sz w:val="22"/>
      <w:szCs w:val="22"/>
      <w:lang w:eastAsia="en-US"/>
    </w:rPr>
  </w:style>
  <w:style w:type="paragraph" w:styleId="Odstavecseseznamem">
    <w:name w:val="List Paragraph"/>
    <w:aliases w:val="text 3"/>
    <w:basedOn w:val="Normln"/>
    <w:link w:val="OdstavecseseznamemChar"/>
    <w:uiPriority w:val="34"/>
    <w:qFormat/>
    <w:rsid w:val="00F35CA0"/>
    <w:pPr>
      <w:numPr>
        <w:numId w:val="9"/>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F35CA0"/>
    <w:rPr>
      <w:rFonts w:eastAsiaTheme="minorHAnsi" w:cstheme="minorBidi"/>
      <w:sz w:val="24"/>
      <w:szCs w:val="22"/>
      <w:lang w:eastAsia="en-US"/>
    </w:rPr>
  </w:style>
  <w:style w:type="character" w:styleId="Odkaznakoment">
    <w:name w:val="annotation reference"/>
    <w:basedOn w:val="Standardnpsmoodstavce"/>
    <w:uiPriority w:val="99"/>
    <w:unhideWhenUsed/>
    <w:rsid w:val="00F35CA0"/>
    <w:rPr>
      <w:sz w:val="16"/>
      <w:szCs w:val="16"/>
    </w:rPr>
  </w:style>
  <w:style w:type="paragraph" w:styleId="Textkomente">
    <w:name w:val="annotation text"/>
    <w:basedOn w:val="Normln"/>
    <w:link w:val="TextkomenteChar"/>
    <w:unhideWhenUsed/>
    <w:rsid w:val="00F35CA0"/>
    <w:pPr>
      <w:spacing w:line="240" w:lineRule="auto"/>
    </w:pPr>
    <w:rPr>
      <w:sz w:val="20"/>
      <w:szCs w:val="20"/>
    </w:rPr>
  </w:style>
  <w:style w:type="character" w:customStyle="1" w:styleId="TextkomenteChar">
    <w:name w:val="Text komentáře Char"/>
    <w:basedOn w:val="Standardnpsmoodstavce"/>
    <w:link w:val="Textkomente"/>
    <w:rsid w:val="00F35CA0"/>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F35CA0"/>
    <w:rPr>
      <w:b/>
      <w:bCs/>
    </w:rPr>
  </w:style>
  <w:style w:type="character" w:customStyle="1" w:styleId="PedmtkomenteChar">
    <w:name w:val="Předmět komentáře Char"/>
    <w:basedOn w:val="TextkomenteChar"/>
    <w:link w:val="Pedmtkomente"/>
    <w:uiPriority w:val="99"/>
    <w:rsid w:val="00F35CA0"/>
    <w:rPr>
      <w:rFonts w:eastAsiaTheme="minorHAnsi" w:cstheme="minorBidi"/>
      <w:b/>
      <w:bCs/>
      <w:lang w:eastAsia="en-US"/>
    </w:rPr>
  </w:style>
  <w:style w:type="paragraph" w:styleId="Textbubliny">
    <w:name w:val="Balloon Text"/>
    <w:basedOn w:val="Normln"/>
    <w:link w:val="TextbublinyChar"/>
    <w:uiPriority w:val="99"/>
    <w:unhideWhenUsed/>
    <w:rsid w:val="00F35C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35CA0"/>
    <w:rPr>
      <w:rFonts w:ascii="Segoe UI" w:eastAsiaTheme="minorHAnsi" w:hAnsi="Segoe UI" w:cs="Segoe UI"/>
      <w:sz w:val="18"/>
      <w:szCs w:val="18"/>
      <w:lang w:eastAsia="en-US"/>
    </w:rPr>
  </w:style>
  <w:style w:type="paragraph" w:styleId="Zkladntext">
    <w:name w:val="Body Text"/>
    <w:link w:val="ZkladntextChar"/>
    <w:rsid w:val="00F35CA0"/>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F35CA0"/>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F35CA0"/>
    <w:pPr>
      <w:keepNext/>
      <w:numPr>
        <w:ilvl w:val="1"/>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F35CA0"/>
    <w:rPr>
      <w:b/>
      <w:sz w:val="24"/>
    </w:rPr>
  </w:style>
  <w:style w:type="paragraph" w:customStyle="1" w:styleId="Textodst1sl">
    <w:name w:val="Text odst.1čísl"/>
    <w:basedOn w:val="Normln"/>
    <w:rsid w:val="00F35CA0"/>
    <w:pPr>
      <w:numPr>
        <w:ilvl w:val="3"/>
        <w:numId w:val="1"/>
      </w:numPr>
      <w:tabs>
        <w:tab w:val="left" w:pos="0"/>
        <w:tab w:val="left" w:pos="284"/>
      </w:tabs>
      <w:spacing w:before="80" w:after="0" w:line="240" w:lineRule="auto"/>
      <w:outlineLvl w:val="1"/>
    </w:pPr>
    <w:rPr>
      <w:rFonts w:eastAsia="Times New Roman" w:cs="Times New Roman"/>
      <w:szCs w:val="20"/>
      <w:lang w:eastAsia="cs-CZ"/>
    </w:rPr>
  </w:style>
  <w:style w:type="paragraph" w:customStyle="1" w:styleId="Textodst2slovan">
    <w:name w:val="Text odst.2 číslovaný"/>
    <w:basedOn w:val="Textodst1sl"/>
    <w:rsid w:val="00F35CA0"/>
    <w:pPr>
      <w:numPr>
        <w:ilvl w:val="2"/>
      </w:numPr>
      <w:tabs>
        <w:tab w:val="clear" w:pos="0"/>
        <w:tab w:val="clear" w:pos="284"/>
      </w:tabs>
      <w:spacing w:before="0"/>
      <w:outlineLvl w:val="2"/>
    </w:pPr>
  </w:style>
  <w:style w:type="paragraph" w:customStyle="1" w:styleId="Textodst3psmena">
    <w:name w:val="Text odst. 3 písmena"/>
    <w:basedOn w:val="Textodst1sl"/>
    <w:rsid w:val="00F35CA0"/>
    <w:pPr>
      <w:spacing w:before="0"/>
      <w:outlineLvl w:val="3"/>
    </w:pPr>
  </w:style>
  <w:style w:type="paragraph" w:customStyle="1" w:styleId="Zkladntext31">
    <w:name w:val="Základní text 31"/>
    <w:basedOn w:val="Normln"/>
    <w:rsid w:val="00F35CA0"/>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F35CA0"/>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F35CA0"/>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F35CA0"/>
    <w:rPr>
      <w:sz w:val="24"/>
    </w:rPr>
  </w:style>
  <w:style w:type="paragraph" w:styleId="Normlnweb">
    <w:name w:val="Normal (Web)"/>
    <w:basedOn w:val="Normln"/>
    <w:rsid w:val="00F35CA0"/>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F35CA0"/>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35CA0"/>
    <w:rPr>
      <w:sz w:val="24"/>
      <w:szCs w:val="24"/>
    </w:rPr>
  </w:style>
  <w:style w:type="paragraph" w:styleId="Podtitul">
    <w:name w:val="Subtitle"/>
    <w:aliases w:val="text 2"/>
    <w:basedOn w:val="Normln"/>
    <w:next w:val="Normln"/>
    <w:link w:val="PodtitulChar"/>
    <w:autoRedefine/>
    <w:uiPriority w:val="11"/>
    <w:qFormat/>
    <w:rsid w:val="00F35CA0"/>
    <w:pPr>
      <w:numPr>
        <w:numId w:val="4"/>
      </w:numPr>
      <w:spacing w:after="0"/>
    </w:pPr>
    <w:rPr>
      <w:rFonts w:eastAsiaTheme="minorEastAsia"/>
    </w:rPr>
  </w:style>
  <w:style w:type="character" w:customStyle="1" w:styleId="PodtitulChar">
    <w:name w:val="Podtitul Char"/>
    <w:aliases w:val="text 2 Char"/>
    <w:basedOn w:val="Standardnpsmoodstavce"/>
    <w:link w:val="Podtitul"/>
    <w:uiPriority w:val="11"/>
    <w:rsid w:val="00F35CA0"/>
    <w:rPr>
      <w:rFonts w:eastAsiaTheme="minorEastAsia" w:cstheme="minorBidi"/>
      <w:sz w:val="24"/>
      <w:szCs w:val="22"/>
      <w:lang w:eastAsia="en-US"/>
    </w:rPr>
  </w:style>
  <w:style w:type="character" w:styleId="Zdraznnjemn">
    <w:name w:val="Subtle Emphasis"/>
    <w:aliases w:val="ODDÍLY"/>
    <w:uiPriority w:val="19"/>
    <w:qFormat/>
    <w:rsid w:val="00F35CA0"/>
    <w:rPr>
      <w:rFonts w:cs="Times New Roman"/>
      <w:b/>
      <w:i/>
      <w:szCs w:val="24"/>
    </w:rPr>
  </w:style>
  <w:style w:type="paragraph" w:customStyle="1" w:styleId="Styl1">
    <w:name w:val="Styl1"/>
    <w:basedOn w:val="Odstavecseseznamem"/>
    <w:link w:val="Styl1Char"/>
    <w:rsid w:val="00F35CA0"/>
    <w:pPr>
      <w:ind w:left="0"/>
    </w:pPr>
    <w:rPr>
      <w:rFonts w:cs="Times New Roman"/>
      <w:szCs w:val="24"/>
    </w:rPr>
  </w:style>
  <w:style w:type="character" w:customStyle="1" w:styleId="Styl1Char">
    <w:name w:val="Styl1 Char"/>
    <w:basedOn w:val="OdstavecseseznamemChar"/>
    <w:link w:val="Styl1"/>
    <w:rsid w:val="00F35CA0"/>
    <w:rPr>
      <w:rFonts w:eastAsiaTheme="minorHAnsi" w:cstheme="minorBidi"/>
      <w:sz w:val="24"/>
      <w:szCs w:val="24"/>
      <w:lang w:eastAsia="en-US"/>
    </w:rPr>
  </w:style>
  <w:style w:type="paragraph" w:customStyle="1" w:styleId="styl">
    <w:name w:val="styl"/>
    <w:basedOn w:val="Normln"/>
    <w:rsid w:val="00F35CA0"/>
  </w:style>
  <w:style w:type="paragraph" w:styleId="Zpat">
    <w:name w:val="footer"/>
    <w:basedOn w:val="Normln"/>
    <w:link w:val="ZpatChar"/>
    <w:uiPriority w:val="99"/>
    <w:unhideWhenUsed/>
    <w:rsid w:val="00F35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CA0"/>
    <w:rPr>
      <w:rFonts w:eastAsiaTheme="minorHAnsi" w:cstheme="minorBidi"/>
      <w:sz w:val="24"/>
      <w:szCs w:val="22"/>
      <w:lang w:eastAsia="en-US"/>
    </w:rPr>
  </w:style>
  <w:style w:type="paragraph" w:customStyle="1" w:styleId="p3">
    <w:name w:val="p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F35CA0"/>
  </w:style>
  <w:style w:type="character" w:customStyle="1" w:styleId="ft4">
    <w:name w:val="ft4"/>
    <w:basedOn w:val="Standardnpsmoodstavce"/>
    <w:rsid w:val="00F35CA0"/>
  </w:style>
  <w:style w:type="character" w:customStyle="1" w:styleId="ft5">
    <w:name w:val="ft5"/>
    <w:basedOn w:val="Standardnpsmoodstavce"/>
    <w:rsid w:val="00F35CA0"/>
  </w:style>
  <w:style w:type="character" w:customStyle="1" w:styleId="apple-converted-space">
    <w:name w:val="apple-converted-space"/>
    <w:basedOn w:val="Standardnpsmoodstavce"/>
    <w:rsid w:val="00F35CA0"/>
  </w:style>
  <w:style w:type="paragraph" w:customStyle="1" w:styleId="p6">
    <w:name w:val="p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F35CA0"/>
  </w:style>
  <w:style w:type="paragraph" w:customStyle="1" w:styleId="p7">
    <w:name w:val="p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F35CA0"/>
  </w:style>
  <w:style w:type="paragraph" w:customStyle="1" w:styleId="p12">
    <w:name w:val="p1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F35CA0"/>
  </w:style>
  <w:style w:type="paragraph" w:customStyle="1" w:styleId="p13">
    <w:name w:val="p1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F35CA0"/>
  </w:style>
  <w:style w:type="paragraph" w:customStyle="1" w:styleId="p17">
    <w:name w:val="p1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F35CA0"/>
  </w:style>
  <w:style w:type="paragraph" w:customStyle="1" w:styleId="p23">
    <w:name w:val="p2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F35CA0"/>
  </w:style>
  <w:style w:type="paragraph" w:customStyle="1" w:styleId="p27">
    <w:name w:val="p27"/>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F35CA0"/>
  </w:style>
  <w:style w:type="paragraph" w:customStyle="1" w:styleId="p28">
    <w:name w:val="p2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F35CA0"/>
  </w:style>
  <w:style w:type="paragraph" w:customStyle="1" w:styleId="p31">
    <w:name w:val="p3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F35CA0"/>
  </w:style>
  <w:style w:type="paragraph" w:customStyle="1" w:styleId="p34">
    <w:name w:val="p3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F35CA0"/>
  </w:style>
  <w:style w:type="paragraph" w:customStyle="1" w:styleId="p39">
    <w:name w:val="p39"/>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F35CA0"/>
  </w:style>
  <w:style w:type="paragraph" w:customStyle="1" w:styleId="p40">
    <w:name w:val="p4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rsid w:val="00F35CA0"/>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F35CA0"/>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F35CA0"/>
    <w:rPr>
      <w:rFonts w:eastAsia="Calibri"/>
      <w:sz w:val="22"/>
      <w:szCs w:val="22"/>
      <w:lang w:eastAsia="en-US"/>
    </w:rPr>
  </w:style>
  <w:style w:type="paragraph" w:customStyle="1" w:styleId="nadpis">
    <w:name w:val="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F35CA0"/>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F35CA0"/>
    <w:pPr>
      <w:numPr>
        <w:numId w:val="0"/>
      </w:numPr>
      <w:spacing w:before="0" w:after="0"/>
      <w:outlineLvl w:val="0"/>
    </w:pPr>
  </w:style>
  <w:style w:type="character" w:customStyle="1" w:styleId="NzevlnkuChar">
    <w:name w:val="Název článku Char"/>
    <w:basedOn w:val="slolnkuChar"/>
    <w:link w:val="Nzevlnku"/>
    <w:rsid w:val="00F35CA0"/>
    <w:rPr>
      <w:b/>
      <w:sz w:val="24"/>
    </w:rPr>
  </w:style>
  <w:style w:type="character" w:styleId="Hypertextovodkaz">
    <w:name w:val="Hyperlink"/>
    <w:basedOn w:val="Standardnpsmoodstavce"/>
    <w:uiPriority w:val="99"/>
    <w:unhideWhenUsed/>
    <w:rsid w:val="00F35CA0"/>
    <w:rPr>
      <w:color w:val="0000FF" w:themeColor="hyperlink"/>
      <w:u w:val="single"/>
    </w:rPr>
  </w:style>
  <w:style w:type="paragraph" w:customStyle="1" w:styleId="Pod">
    <w:name w:val="Pod §"/>
    <w:basedOn w:val="Nzevlnku"/>
    <w:link w:val="PodChar"/>
    <w:qFormat/>
    <w:rsid w:val="00F35CA0"/>
    <w:pPr>
      <w:tabs>
        <w:tab w:val="clear" w:pos="284"/>
      </w:tabs>
      <w:spacing w:after="100" w:afterAutospacing="1"/>
      <w:ind w:left="426" w:hanging="426"/>
    </w:pPr>
    <w:rPr>
      <w:szCs w:val="24"/>
    </w:rPr>
  </w:style>
  <w:style w:type="character" w:customStyle="1" w:styleId="PodChar">
    <w:name w:val="Pod § Char"/>
    <w:basedOn w:val="NzevlnkuChar"/>
    <w:link w:val="Pod"/>
    <w:rsid w:val="00F35CA0"/>
    <w:rPr>
      <w:b/>
      <w:sz w:val="24"/>
      <w:szCs w:val="24"/>
    </w:rPr>
  </w:style>
  <w:style w:type="paragraph" w:customStyle="1" w:styleId="zaa">
    <w:name w:val="za a)"/>
    <w:basedOn w:val="Podtitul"/>
    <w:link w:val="zaaChar"/>
    <w:rsid w:val="00F35CA0"/>
    <w:pPr>
      <w:spacing w:before="120" w:line="240" w:lineRule="auto"/>
      <w:ind w:left="697" w:hanging="357"/>
      <w:contextualSpacing/>
    </w:pPr>
  </w:style>
  <w:style w:type="character" w:customStyle="1" w:styleId="zaaChar">
    <w:name w:val="za a) Char"/>
    <w:basedOn w:val="PodtitulChar"/>
    <w:link w:val="zaa"/>
    <w:rsid w:val="00F35CA0"/>
    <w:rPr>
      <w:rFonts w:eastAsiaTheme="minorEastAsia" w:cstheme="minorBidi"/>
      <w:sz w:val="24"/>
      <w:szCs w:val="22"/>
      <w:lang w:eastAsia="en-US"/>
    </w:rPr>
  </w:style>
  <w:style w:type="paragraph" w:styleId="Textpoznpodarou">
    <w:name w:val="footnote text"/>
    <w:basedOn w:val="Normln"/>
    <w:link w:val="TextpoznpodarouChar"/>
    <w:unhideWhenUsed/>
    <w:rsid w:val="00F35CA0"/>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F35CA0"/>
  </w:style>
  <w:style w:type="character" w:styleId="Znakapoznpodarou">
    <w:name w:val="footnote reference"/>
    <w:basedOn w:val="Standardnpsmoodstavce"/>
    <w:unhideWhenUsed/>
    <w:rsid w:val="00F35CA0"/>
    <w:rPr>
      <w:vertAlign w:val="superscript"/>
    </w:rPr>
  </w:style>
  <w:style w:type="paragraph" w:customStyle="1" w:styleId="aa">
    <w:name w:val="aa)"/>
    <w:basedOn w:val="Odstavecseseznamem"/>
    <w:link w:val="aaChar"/>
    <w:qFormat/>
    <w:rsid w:val="00F35CA0"/>
    <w:pPr>
      <w:numPr>
        <w:numId w:val="5"/>
      </w:numPr>
    </w:pPr>
  </w:style>
  <w:style w:type="character" w:customStyle="1" w:styleId="aaChar">
    <w:name w:val="aa) Char"/>
    <w:basedOn w:val="OdstavecseseznamemChar"/>
    <w:link w:val="aa"/>
    <w:rsid w:val="00F35CA0"/>
    <w:rPr>
      <w:rFonts w:eastAsiaTheme="minorHAnsi" w:cstheme="minorBidi"/>
      <w:sz w:val="24"/>
      <w:szCs w:val="22"/>
      <w:lang w:eastAsia="en-US"/>
    </w:rPr>
  </w:style>
  <w:style w:type="paragraph" w:customStyle="1" w:styleId="iii">
    <w:name w:val="iii)"/>
    <w:basedOn w:val="Odstavecseseznamem"/>
    <w:link w:val="iiiChar"/>
    <w:qFormat/>
    <w:rsid w:val="00F35CA0"/>
    <w:pPr>
      <w:numPr>
        <w:ilvl w:val="5"/>
        <w:numId w:val="6"/>
      </w:numPr>
      <w:ind w:left="2407" w:hanging="283"/>
    </w:pPr>
  </w:style>
  <w:style w:type="character" w:customStyle="1" w:styleId="iiiChar">
    <w:name w:val="iii) Char"/>
    <w:basedOn w:val="OdstavecseseznamemChar"/>
    <w:link w:val="iii"/>
    <w:rsid w:val="00F35CA0"/>
    <w:rPr>
      <w:rFonts w:eastAsiaTheme="minorHAnsi" w:cstheme="minorBidi"/>
      <w:sz w:val="24"/>
      <w:szCs w:val="22"/>
      <w:lang w:eastAsia="en-US"/>
    </w:rPr>
  </w:style>
  <w:style w:type="paragraph" w:customStyle="1" w:styleId="lnek0">
    <w:name w:val="Článek"/>
    <w:basedOn w:val="Nadpis3"/>
    <w:link w:val="lnekChar"/>
    <w:qFormat/>
    <w:rsid w:val="00F35CA0"/>
    <w:pPr>
      <w:numPr>
        <w:numId w:val="0"/>
      </w:numPr>
      <w:ind w:left="426" w:hanging="426"/>
    </w:pPr>
  </w:style>
  <w:style w:type="character" w:customStyle="1" w:styleId="lnekChar">
    <w:name w:val="Článek Char"/>
    <w:basedOn w:val="Nadpis3Char"/>
    <w:link w:val="lnek0"/>
    <w:rsid w:val="00F35CA0"/>
    <w:rPr>
      <w:rFonts w:eastAsiaTheme="majorEastAsia" w:cstheme="majorBidi"/>
      <w:b/>
      <w:sz w:val="24"/>
      <w:szCs w:val="32"/>
      <w:lang w:eastAsia="en-US"/>
    </w:rPr>
  </w:style>
  <w:style w:type="paragraph" w:customStyle="1" w:styleId="1text">
    <w:name w:val="1. text"/>
    <w:basedOn w:val="Nzev"/>
    <w:link w:val="1textChar"/>
    <w:qFormat/>
    <w:rsid w:val="00F35CA0"/>
    <w:pPr>
      <w:numPr>
        <w:numId w:val="7"/>
      </w:numPr>
    </w:pPr>
  </w:style>
  <w:style w:type="character" w:customStyle="1" w:styleId="1textChar">
    <w:name w:val="1. text Char"/>
    <w:basedOn w:val="NzevChar"/>
    <w:link w:val="1text"/>
    <w:rsid w:val="00F35CA0"/>
    <w:rPr>
      <w:rFonts w:ascii="Garamond" w:eastAsia="Lucida Sans Unicode" w:hAnsi="Garamond"/>
      <w:iCs/>
      <w:kern w:val="28"/>
      <w:sz w:val="22"/>
      <w:szCs w:val="22"/>
      <w:lang w:eastAsia="en-US"/>
    </w:rPr>
  </w:style>
  <w:style w:type="paragraph" w:customStyle="1" w:styleId="Default">
    <w:name w:val="Default"/>
    <w:rsid w:val="00F35CA0"/>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F35CA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F35CA0"/>
    <w:rPr>
      <w:rFonts w:ascii="Tahoma" w:eastAsiaTheme="minorHAnsi" w:hAnsi="Tahoma" w:cs="Tahoma"/>
      <w:sz w:val="16"/>
      <w:szCs w:val="16"/>
      <w:lang w:eastAsia="en-US"/>
    </w:rPr>
  </w:style>
  <w:style w:type="paragraph" w:customStyle="1" w:styleId="A">
    <w:name w:val="A)"/>
    <w:basedOn w:val="Odstavecseseznamem"/>
    <w:rsid w:val="00F35CA0"/>
    <w:pPr>
      <w:numPr>
        <w:numId w:val="8"/>
      </w:numPr>
      <w:tabs>
        <w:tab w:val="num" w:pos="360"/>
      </w:tabs>
      <w:ind w:left="1211"/>
    </w:pPr>
  </w:style>
  <w:style w:type="paragraph" w:styleId="Zkladntextodsazen2">
    <w:name w:val="Body Text Indent 2"/>
    <w:basedOn w:val="Normln"/>
    <w:link w:val="Zkladntextodsazen2Char"/>
    <w:rsid w:val="00891ECA"/>
    <w:pPr>
      <w:spacing w:after="120" w:line="480" w:lineRule="auto"/>
      <w:ind w:left="283"/>
    </w:pPr>
  </w:style>
  <w:style w:type="character" w:customStyle="1" w:styleId="Zkladntextodsazen2Char">
    <w:name w:val="Základní text odsazený 2 Char"/>
    <w:basedOn w:val="Standardnpsmoodstavce"/>
    <w:link w:val="Zkladntextodsazen2"/>
    <w:rsid w:val="00891ECA"/>
    <w:rPr>
      <w:rFonts w:eastAsiaTheme="minorHAnsi" w:cstheme="minorBidi"/>
      <w:sz w:val="24"/>
      <w:szCs w:val="22"/>
      <w:lang w:eastAsia="en-US"/>
    </w:rPr>
  </w:style>
  <w:style w:type="paragraph" w:styleId="Revize">
    <w:name w:val="Revision"/>
    <w:hidden/>
    <w:uiPriority w:val="99"/>
    <w:semiHidden/>
    <w:rsid w:val="00D40E8A"/>
    <w:rPr>
      <w:rFonts w:eastAsiaTheme="minorHAnsi" w:cstheme="minorBidi"/>
      <w:sz w:val="24"/>
      <w:szCs w:val="22"/>
      <w:lang w:eastAsia="en-US"/>
    </w:rPr>
  </w:style>
  <w:style w:type="paragraph" w:styleId="Bezmezer">
    <w:name w:val="No Spacing"/>
    <w:basedOn w:val="Normln"/>
    <w:uiPriority w:val="1"/>
    <w:qFormat/>
    <w:rsid w:val="00FD4908"/>
    <w:pPr>
      <w:spacing w:after="0" w:line="240" w:lineRule="auto"/>
      <w:jc w:val="left"/>
    </w:pPr>
    <w:rPr>
      <w:rFonts w:ascii="Calibri" w:hAnsi="Calibri" w:cs="Calibri"/>
      <w:sz w:val="22"/>
    </w:rPr>
  </w:style>
  <w:style w:type="character" w:customStyle="1" w:styleId="Nevyeenzmnka1">
    <w:name w:val="Nevyřešená zmínka1"/>
    <w:basedOn w:val="Standardnpsmoodstavce"/>
    <w:uiPriority w:val="99"/>
    <w:semiHidden/>
    <w:unhideWhenUsed/>
    <w:rsid w:val="0026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8921">
      <w:bodyDiv w:val="1"/>
      <w:marLeft w:val="0"/>
      <w:marRight w:val="0"/>
      <w:marTop w:val="0"/>
      <w:marBottom w:val="0"/>
      <w:divBdr>
        <w:top w:val="none" w:sz="0" w:space="0" w:color="auto"/>
        <w:left w:val="none" w:sz="0" w:space="0" w:color="auto"/>
        <w:bottom w:val="none" w:sz="0" w:space="0" w:color="auto"/>
        <w:right w:val="none" w:sz="0" w:space="0" w:color="auto"/>
      </w:divBdr>
      <w:divsChild>
        <w:div w:id="795106454">
          <w:marLeft w:val="547"/>
          <w:marRight w:val="0"/>
          <w:marTop w:val="0"/>
          <w:marBottom w:val="0"/>
          <w:divBdr>
            <w:top w:val="none" w:sz="0" w:space="0" w:color="auto"/>
            <w:left w:val="none" w:sz="0" w:space="0" w:color="auto"/>
            <w:bottom w:val="none" w:sz="0" w:space="0" w:color="auto"/>
            <w:right w:val="none" w:sz="0" w:space="0" w:color="auto"/>
          </w:divBdr>
        </w:div>
      </w:divsChild>
    </w:div>
    <w:div w:id="630944966">
      <w:bodyDiv w:val="1"/>
      <w:marLeft w:val="0"/>
      <w:marRight w:val="0"/>
      <w:marTop w:val="0"/>
      <w:marBottom w:val="0"/>
      <w:divBdr>
        <w:top w:val="none" w:sz="0" w:space="0" w:color="auto"/>
        <w:left w:val="none" w:sz="0" w:space="0" w:color="auto"/>
        <w:bottom w:val="none" w:sz="0" w:space="0" w:color="auto"/>
        <w:right w:val="none" w:sz="0" w:space="0" w:color="auto"/>
      </w:divBdr>
    </w:div>
    <w:div w:id="980161280">
      <w:bodyDiv w:val="1"/>
      <w:marLeft w:val="0"/>
      <w:marRight w:val="0"/>
      <w:marTop w:val="0"/>
      <w:marBottom w:val="0"/>
      <w:divBdr>
        <w:top w:val="none" w:sz="0" w:space="0" w:color="auto"/>
        <w:left w:val="none" w:sz="0" w:space="0" w:color="auto"/>
        <w:bottom w:val="none" w:sz="0" w:space="0" w:color="auto"/>
        <w:right w:val="none" w:sz="0" w:space="0" w:color="auto"/>
      </w:divBdr>
    </w:div>
    <w:div w:id="1097480358">
      <w:bodyDiv w:val="1"/>
      <w:marLeft w:val="0"/>
      <w:marRight w:val="0"/>
      <w:marTop w:val="0"/>
      <w:marBottom w:val="0"/>
      <w:divBdr>
        <w:top w:val="none" w:sz="0" w:space="0" w:color="auto"/>
        <w:left w:val="none" w:sz="0" w:space="0" w:color="auto"/>
        <w:bottom w:val="none" w:sz="0" w:space="0" w:color="auto"/>
        <w:right w:val="none" w:sz="0" w:space="0" w:color="auto"/>
      </w:divBdr>
    </w:div>
    <w:div w:id="1160996282">
      <w:bodyDiv w:val="1"/>
      <w:marLeft w:val="0"/>
      <w:marRight w:val="0"/>
      <w:marTop w:val="0"/>
      <w:marBottom w:val="0"/>
      <w:divBdr>
        <w:top w:val="none" w:sz="0" w:space="0" w:color="auto"/>
        <w:left w:val="none" w:sz="0" w:space="0" w:color="auto"/>
        <w:bottom w:val="none" w:sz="0" w:space="0" w:color="auto"/>
        <w:right w:val="none" w:sz="0" w:space="0" w:color="auto"/>
      </w:divBdr>
    </w:div>
    <w:div w:id="1518469360">
      <w:bodyDiv w:val="1"/>
      <w:marLeft w:val="0"/>
      <w:marRight w:val="0"/>
      <w:marTop w:val="0"/>
      <w:marBottom w:val="0"/>
      <w:divBdr>
        <w:top w:val="none" w:sz="0" w:space="0" w:color="auto"/>
        <w:left w:val="none" w:sz="0" w:space="0" w:color="auto"/>
        <w:bottom w:val="none" w:sz="0" w:space="0" w:color="auto"/>
        <w:right w:val="none" w:sz="0" w:space="0" w:color="auto"/>
      </w:divBdr>
    </w:div>
    <w:div w:id="1705784705">
      <w:bodyDiv w:val="1"/>
      <w:marLeft w:val="0"/>
      <w:marRight w:val="0"/>
      <w:marTop w:val="0"/>
      <w:marBottom w:val="0"/>
      <w:divBdr>
        <w:top w:val="none" w:sz="0" w:space="0" w:color="auto"/>
        <w:left w:val="none" w:sz="0" w:space="0" w:color="auto"/>
        <w:bottom w:val="none" w:sz="0" w:space="0" w:color="auto"/>
        <w:right w:val="none" w:sz="0" w:space="0" w:color="auto"/>
      </w:divBdr>
    </w:div>
    <w:div w:id="1855025760">
      <w:bodyDiv w:val="1"/>
      <w:marLeft w:val="0"/>
      <w:marRight w:val="0"/>
      <w:marTop w:val="0"/>
      <w:marBottom w:val="0"/>
      <w:divBdr>
        <w:top w:val="none" w:sz="0" w:space="0" w:color="auto"/>
        <w:left w:val="none" w:sz="0" w:space="0" w:color="auto"/>
        <w:bottom w:val="none" w:sz="0" w:space="0" w:color="auto"/>
        <w:right w:val="none" w:sz="0" w:space="0" w:color="auto"/>
      </w:divBdr>
    </w:div>
    <w:div w:id="1884443545">
      <w:bodyDiv w:val="1"/>
      <w:marLeft w:val="0"/>
      <w:marRight w:val="0"/>
      <w:marTop w:val="0"/>
      <w:marBottom w:val="0"/>
      <w:divBdr>
        <w:top w:val="none" w:sz="0" w:space="0" w:color="auto"/>
        <w:left w:val="none" w:sz="0" w:space="0" w:color="auto"/>
        <w:bottom w:val="none" w:sz="0" w:space="0" w:color="auto"/>
        <w:right w:val="none" w:sz="0" w:space="0" w:color="auto"/>
      </w:divBdr>
      <w:divsChild>
        <w:div w:id="1916042215">
          <w:marLeft w:val="547"/>
          <w:marRight w:val="0"/>
          <w:marTop w:val="0"/>
          <w:marBottom w:val="0"/>
          <w:divBdr>
            <w:top w:val="none" w:sz="0" w:space="0" w:color="auto"/>
            <w:left w:val="none" w:sz="0" w:space="0" w:color="auto"/>
            <w:bottom w:val="none" w:sz="0" w:space="0" w:color="auto"/>
            <w:right w:val="none" w:sz="0" w:space="0" w:color="auto"/>
          </w:divBdr>
        </w:div>
      </w:divsChild>
    </w:div>
    <w:div w:id="2055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acr@fotbal.cz"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2CB1-91EE-4700-BA96-FBCB0D9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dc:creator>
  <cp:keywords/>
  <dc:description/>
  <cp:lastModifiedBy>uzivatel</cp:lastModifiedBy>
  <cp:revision>2</cp:revision>
  <cp:lastPrinted>2020-02-24T04:31:00Z</cp:lastPrinted>
  <dcterms:created xsi:type="dcterms:W3CDTF">2020-04-09T06:24:00Z</dcterms:created>
  <dcterms:modified xsi:type="dcterms:W3CDTF">2020-04-09T06:24:00Z</dcterms:modified>
</cp:coreProperties>
</file>