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3516" w14:textId="2A515B2F" w:rsidR="00A85065" w:rsidRPr="00A85065" w:rsidRDefault="00A85065" w:rsidP="00A85065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Vážení,</w:t>
      </w:r>
    </w:p>
    <w:p w14:paraId="1F198D59" w14:textId="77777777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níže přikládám pravidelné informace po zasedání Výkonného výboru FAČR.</w:t>
      </w:r>
    </w:p>
    <w:p w14:paraId="325048A7" w14:textId="7AC0A8F1" w:rsidR="00A85065" w:rsidRPr="00A85065" w:rsidRDefault="00A85065" w:rsidP="00A85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</w:p>
    <w:p w14:paraId="6BAA09D6" w14:textId="77777777" w:rsid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u w:val="single"/>
          <w:lang w:val="cs-CZ"/>
        </w:rPr>
      </w:pPr>
      <w:r w:rsidRPr="00A85065">
        <w:rPr>
          <w:rFonts w:ascii="Arial" w:eastAsia="Times New Roman" w:hAnsi="Arial" w:cs="Arial"/>
          <w:b/>
          <w:bCs/>
          <w:color w:val="000000"/>
          <w:u w:val="single"/>
          <w:lang w:val="cs-CZ"/>
        </w:rPr>
        <w:t>Novelizace předpisů</w:t>
      </w:r>
    </w:p>
    <w:p w14:paraId="651CE892" w14:textId="601A4A87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S ohledem na nastalou situaci VV FAČR přistoupil k úpravě Soutěžního a Disciplinárního řádu.</w:t>
      </w:r>
    </w:p>
    <w:p w14:paraId="21132101" w14:textId="1AAE5F79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V oblasti Soutěžního řádu se změny týkají přihlášek do soutěže + možnosti pořádat losovací aktiv distančně, více vizte v příloze.</w:t>
      </w:r>
    </w:p>
    <w:p w14:paraId="77CE978D" w14:textId="6F5BDC47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VV FAČR současně rozhodl o amnestijním rozhodnutí v oblasti disciplinárních trestů. Amnestie</w:t>
      </w:r>
    </w:p>
    <w:p w14:paraId="7798FFBE" w14:textId="57F76D49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se týká trestů udělených na počet utkání, ale i na určitou dobu. Naopak se netýká závažných</w:t>
      </w:r>
    </w:p>
    <w:p w14:paraId="75E5E66C" w14:textId="4A286049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přečinů. Přesně znění, prosím, nastudujte opět z přílohy.</w:t>
      </w:r>
    </w:p>
    <w:p w14:paraId="0FC5ACE1" w14:textId="0A02B766" w:rsidR="00A85065" w:rsidRPr="00A85065" w:rsidRDefault="00A85065" w:rsidP="00A85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</w:p>
    <w:p w14:paraId="60E9ED65" w14:textId="77777777" w:rsid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lang w:val="cs-CZ"/>
        </w:rPr>
      </w:pPr>
      <w:r w:rsidRPr="00A85065">
        <w:rPr>
          <w:rFonts w:ascii="Arial" w:eastAsia="Times New Roman" w:hAnsi="Arial" w:cs="Arial"/>
          <w:b/>
          <w:bCs/>
          <w:color w:val="000000"/>
          <w:lang w:val="cs-CZ"/>
        </w:rPr>
        <w:t xml:space="preserve">Pasportizace sportovišť – podívejte na rozhovor s předsedou Malíkem </w:t>
      </w:r>
      <w:hyperlink r:id="rId7" w:tgtFrame="_blank" w:history="1">
        <w:proofErr w:type="spellStart"/>
        <w:r w:rsidRPr="00A85065">
          <w:rPr>
            <w:rFonts w:ascii="Arial" w:eastAsia="Times New Roman" w:hAnsi="Arial" w:cs="Arial"/>
            <w:b/>
            <w:bCs/>
            <w:color w:val="255C97"/>
            <w:u w:val="single"/>
            <w:lang w:val="cs-CZ"/>
          </w:rPr>
          <w:t>zde</w:t>
        </w:r>
      </w:hyperlink>
      <w:proofErr w:type="spellEnd"/>
    </w:p>
    <w:p w14:paraId="43BABAFE" w14:textId="09453587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FAČR se rozhodla využít sníženou herní aktivitu pro tvorbu Strategie financování fotbalu v Čechách. Jedná se o první projekt v historii českého fotbalu, který má zmapovat finanční potřeby této významné společenské činnosti u nás. Cílem sběru dat je získat komplexní přehled nejen o fotbalových hřištích, ale i o zázemí, které jednotlivé fotbalové kluby a týmy využívají. Data budou využita jednak k vytvoření uceleného přehledu o fotbalových sportovištích, ale zejména jako důležitý podklad pro tvorbu strategického plánu financování českého fotbalu.</w:t>
      </w:r>
    </w:p>
    <w:p w14:paraId="6DA4821B" w14:textId="77777777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 xml:space="preserve">Závěrem si Vás dovoluji informovat, že </w:t>
      </w:r>
      <w:r w:rsidRPr="00A85065">
        <w:rPr>
          <w:rFonts w:ascii="Arial" w:eastAsia="Times New Roman" w:hAnsi="Arial" w:cs="Arial"/>
          <w:color w:val="000000"/>
          <w:lang w:val="cs-CZ" w:eastAsia="cs-CZ"/>
        </w:rPr>
        <w:t>počínaje dnem 12/5/2020 bude výkon pracovních činností všech zaměstnanců a dlouhodobě spolupracujících osob probíhat ve standardním režimu, tj. na určených pracovištích a po celou pracovní dobu.</w:t>
      </w:r>
    </w:p>
    <w:p w14:paraId="5B202BDC" w14:textId="1504F2AE" w:rsidR="00A85065" w:rsidRPr="00A85065" w:rsidRDefault="00A85065" w:rsidP="00A85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</w:p>
    <w:p w14:paraId="7C3F800B" w14:textId="77777777" w:rsidR="00A85065" w:rsidRPr="00A85065" w:rsidRDefault="00A85065" w:rsidP="00A8506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Těším na, pevně věřím, že brzké, osobní setkání.</w:t>
      </w:r>
    </w:p>
    <w:p w14:paraId="2B202021" w14:textId="77777777" w:rsidR="00A85065" w:rsidRPr="00A85065" w:rsidRDefault="00A85065" w:rsidP="00A85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A85065">
        <w:rPr>
          <w:rFonts w:ascii="Arial" w:eastAsia="Times New Roman" w:hAnsi="Arial" w:cs="Arial"/>
          <w:color w:val="000000"/>
          <w:lang w:val="cs-CZ"/>
        </w:rPr>
        <w:t> </w:t>
      </w:r>
    </w:p>
    <w:p w14:paraId="09117085" w14:textId="3F233CDB" w:rsidR="00A85065" w:rsidRPr="00A85065" w:rsidRDefault="00A85065" w:rsidP="00A85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</w:p>
    <w:p w14:paraId="7D1645F3" w14:textId="1B225CF7" w:rsidR="00A85065" w:rsidRPr="00A85065" w:rsidRDefault="00A85065" w:rsidP="00A85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>
        <w:rPr>
          <w:rFonts w:ascii="Arial" w:eastAsia="Times New Roman" w:hAnsi="Arial" w:cs="Arial"/>
          <w:color w:val="000000"/>
          <w:lang w:val="cs-CZ"/>
        </w:rPr>
        <w:t xml:space="preserve">    </w:t>
      </w:r>
      <w:r w:rsidRPr="00A85065">
        <w:rPr>
          <w:rFonts w:ascii="Arial" w:eastAsia="Times New Roman" w:hAnsi="Arial" w:cs="Arial"/>
          <w:color w:val="000000"/>
          <w:lang w:val="cs-CZ"/>
        </w:rPr>
        <w:t>JUDr. Jan Pauly</w:t>
      </w:r>
    </w:p>
    <w:p w14:paraId="5A867EDA" w14:textId="23E35AA1" w:rsidR="00A85065" w:rsidRPr="00A85065" w:rsidRDefault="00A85065" w:rsidP="00A850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>
        <w:rPr>
          <w:rFonts w:ascii="Arial" w:eastAsia="Times New Roman" w:hAnsi="Arial" w:cs="Arial"/>
          <w:color w:val="000000"/>
          <w:lang w:val="cs-CZ"/>
        </w:rPr>
        <w:t xml:space="preserve">   </w:t>
      </w:r>
      <w:r w:rsidRPr="00A85065">
        <w:rPr>
          <w:rFonts w:ascii="Arial" w:eastAsia="Times New Roman" w:hAnsi="Arial" w:cs="Arial"/>
          <w:color w:val="000000"/>
          <w:lang w:val="cs-CZ"/>
        </w:rPr>
        <w:t>generální sekretář</w:t>
      </w:r>
    </w:p>
    <w:p w14:paraId="31636D43" w14:textId="77777777" w:rsidR="00F0678C" w:rsidRPr="00A85065" w:rsidRDefault="00F0678C">
      <w:pPr>
        <w:rPr>
          <w:lang w:val="cs-CZ"/>
        </w:rPr>
      </w:pPr>
    </w:p>
    <w:sectPr w:rsidR="00F0678C" w:rsidRPr="00A850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9169" w14:textId="77777777" w:rsidR="00FA2720" w:rsidRDefault="00FA2720" w:rsidP="00A85065">
      <w:pPr>
        <w:spacing w:after="0" w:line="240" w:lineRule="auto"/>
      </w:pPr>
      <w:r>
        <w:separator/>
      </w:r>
    </w:p>
  </w:endnote>
  <w:endnote w:type="continuationSeparator" w:id="0">
    <w:p w14:paraId="39DE65C7" w14:textId="77777777" w:rsidR="00FA2720" w:rsidRDefault="00FA2720" w:rsidP="00A8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E5DD" w14:textId="77777777" w:rsidR="00FA2720" w:rsidRDefault="00FA2720" w:rsidP="00A85065">
      <w:pPr>
        <w:spacing w:after="0" w:line="240" w:lineRule="auto"/>
      </w:pPr>
      <w:r>
        <w:separator/>
      </w:r>
    </w:p>
  </w:footnote>
  <w:footnote w:type="continuationSeparator" w:id="0">
    <w:p w14:paraId="7D517D1F" w14:textId="77777777" w:rsidR="00FA2720" w:rsidRDefault="00FA2720" w:rsidP="00A8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5624"/>
    <w:multiLevelType w:val="multilevel"/>
    <w:tmpl w:val="EC089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30E2A"/>
    <w:multiLevelType w:val="multilevel"/>
    <w:tmpl w:val="43C6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51A9E"/>
    <w:multiLevelType w:val="multilevel"/>
    <w:tmpl w:val="C4E2A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02302"/>
    <w:multiLevelType w:val="multilevel"/>
    <w:tmpl w:val="8D42B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B1B09"/>
    <w:multiLevelType w:val="multilevel"/>
    <w:tmpl w:val="AC9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D72F7"/>
    <w:multiLevelType w:val="hybridMultilevel"/>
    <w:tmpl w:val="94CCD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8B"/>
    <w:rsid w:val="00625A8B"/>
    <w:rsid w:val="00A85065"/>
    <w:rsid w:val="00F0678C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8099"/>
  <w15:chartTrackingRefBased/>
  <w15:docId w15:val="{2B74701C-2D9C-4D18-A1A3-DE9A38C3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065"/>
    <w:rPr>
      <w:color w:val="255C97"/>
      <w:u w:val="single"/>
    </w:rPr>
  </w:style>
  <w:style w:type="paragraph" w:customStyle="1" w:styleId="-wm-msonormal">
    <w:name w:val="-wm-msonormal"/>
    <w:basedOn w:val="Normln"/>
    <w:rsid w:val="00A8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-wm-msolistparagraph">
    <w:name w:val="-wm-msolistparagraph"/>
    <w:basedOn w:val="Normln"/>
    <w:rsid w:val="00A8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A8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25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7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47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6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6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r.fotbal.cz/facr-spousti-projekt-zmapovani-fotbalovych-ploch-a-financovani-klubu/a12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2</cp:revision>
  <dcterms:created xsi:type="dcterms:W3CDTF">2020-05-11T05:20:00Z</dcterms:created>
  <dcterms:modified xsi:type="dcterms:W3CDTF">2020-05-11T05:23:00Z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2020-05-11T05:23:51Z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12ccbf68-0afd-44ac-8712-375ccac3f7f6</vt:lpwstr>
  </property>
  <property fmtid="{D5CDD505-2E9C-101B-9397-08002B2CF9AE}" pid="8" name="MSIP_Label_5d37c036-0c50-4c64-9df3-ebffa576ae8e_ContentBits">
    <vt:lpwstr>0</vt:lpwstr>
  </property>
</Properties>
</file>