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2F" w:rsidRPr="00D7292F" w:rsidRDefault="00D7292F" w:rsidP="00D7292F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bookmarkStart w:id="0" w:name="_GoBack"/>
      <w:bookmarkEnd w:id="0"/>
      <w:r w:rsidRPr="00D7292F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AKTUALIZOVANÉ DESATERO CHOVÁNÍ NA HŘIŠTI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b/>
          <w:bCs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b/>
          <w:bCs/>
          <w:color w:val="000000"/>
          <w:lang w:eastAsia="cs-CZ"/>
        </w:rPr>
        <w:t>AKTUALIZOVANÉ DESATERO CHOVÁNÍ NA HŘIŠTI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 xml:space="preserve">Od 11. května přistupuje Vláda ČR k dalšímu rozvolnění opatření vydaných v souvislosti pandemií </w:t>
      </w:r>
      <w:proofErr w:type="spellStart"/>
      <w:r w:rsidRPr="00D7292F">
        <w:rPr>
          <w:rFonts w:ascii="Calibri" w:eastAsia="Times New Roman" w:hAnsi="Calibri" w:cs="Calibri"/>
          <w:color w:val="000000"/>
          <w:lang w:eastAsia="cs-CZ"/>
        </w:rPr>
        <w:t>koronaviru</w:t>
      </w:r>
      <w:proofErr w:type="spellEnd"/>
      <w:r w:rsidRPr="00D7292F">
        <w:rPr>
          <w:rFonts w:ascii="Calibri" w:eastAsia="Times New Roman" w:hAnsi="Calibri" w:cs="Calibri"/>
          <w:color w:val="000000"/>
          <w:lang w:eastAsia="cs-CZ"/>
        </w:rPr>
        <w:t>. Z tohoto důvodu pro vás FAČR připravila aktualizované desatero chování na hřišti, které se již podruhé snaží cílit na naši členskou základnu a otázky, které ji v souvislosti s pandemií tíží. Toto desatero nemá charakter dodatečného nebo upřesňujícího výkladu, je tvořeno výhradně východisky z dostupných zdrojů.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Tato pravidla jsou doporučujícího charakteru a je nutné vždy vycházet z daných okolností a možností jednotlivého klubu. Pravidla se týkají výhradně venkovního fotbalového hřiště.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Na sportovišti se musí nacházet ve stejném čase nejvýše 100 osob (včetně případných diváků).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 xml:space="preserve">Ve skupině 100 osob je možné trénovat a hrát přátelská a </w:t>
      </w:r>
      <w:proofErr w:type="spellStart"/>
      <w:r w:rsidRPr="00D7292F">
        <w:rPr>
          <w:rFonts w:ascii="Calibri" w:eastAsia="Times New Roman" w:hAnsi="Calibri" w:cs="Calibri"/>
          <w:color w:val="000000"/>
          <w:lang w:eastAsia="cs-CZ"/>
        </w:rPr>
        <w:t>nemistrovská</w:t>
      </w:r>
      <w:proofErr w:type="spellEnd"/>
      <w:r w:rsidRPr="00D7292F">
        <w:rPr>
          <w:rFonts w:ascii="Calibri" w:eastAsia="Times New Roman" w:hAnsi="Calibri" w:cs="Calibri"/>
          <w:color w:val="000000"/>
          <w:lang w:eastAsia="cs-CZ"/>
        </w:rPr>
        <w:t xml:space="preserve"> utkání:</w:t>
      </w:r>
    </w:p>
    <w:p w:rsidR="00D7292F" w:rsidRPr="00D7292F" w:rsidRDefault="00D7292F" w:rsidP="00D7292F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 xml:space="preserve">přátelská a </w:t>
      </w:r>
      <w:proofErr w:type="spellStart"/>
      <w:r w:rsidRPr="00D7292F">
        <w:rPr>
          <w:rFonts w:ascii="Calibri" w:eastAsia="Times New Roman" w:hAnsi="Calibri" w:cs="Calibri"/>
          <w:color w:val="000000"/>
          <w:lang w:eastAsia="cs-CZ"/>
        </w:rPr>
        <w:t>nemistrovská</w:t>
      </w:r>
      <w:proofErr w:type="spellEnd"/>
      <w:r w:rsidRPr="00D7292F">
        <w:rPr>
          <w:rFonts w:ascii="Calibri" w:eastAsia="Times New Roman" w:hAnsi="Calibri" w:cs="Calibri"/>
          <w:color w:val="000000"/>
          <w:lang w:eastAsia="cs-CZ"/>
        </w:rPr>
        <w:t xml:space="preserve"> utkání se nezadávají do IS</w:t>
      </w:r>
    </w:p>
    <w:p w:rsidR="00D7292F" w:rsidRPr="00D7292F" w:rsidRDefault="00D7292F" w:rsidP="00D7292F">
      <w:pPr>
        <w:numPr>
          <w:ilvl w:val="1"/>
          <w:numId w:val="1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nejde o mistrovský zápas, tudíž odměna rozhodčího není ani v této době hrazena FAČR 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Zachovávejte vzdálenost mezi hráči a ostatními nejméně 2 metry.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Trénovat a hrát ve skupině 100 osob lze bez distanční vzdálenosti = bez udržování vzdálenosti 2 metrů.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Hráči v době tréninku nebo zápasu nejsou povinni nosit ochranný prostředek dýchacích cest.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Rozhodčí nejsou povinni nosit ochranný prostředek dýchacích cest, musejí ovšem dbát zvýšené opatrnosti při používání veškerých pomůcek spojených s výkonem jejich profese.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Na sportovišti je k dispozici nádoba s dezinfekčním prostředkem na dezinfekci rukou. 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Nejsou využívány související vnitřní prostory sportoviště, tj. zejména společné šatny, umývárny, sprchy a podobná zařízení, a to ani rozhodčími.</w:t>
      </w:r>
    </w:p>
    <w:p w:rsidR="00D7292F" w:rsidRPr="00D7292F" w:rsidRDefault="00D7292F" w:rsidP="00D7292F">
      <w:pPr>
        <w:numPr>
          <w:ilvl w:val="0"/>
          <w:numId w:val="1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Při používání toalet je nutné zabezpečit režim tak, aby se ve vnitřních prostorech nepotkávalo vícero osob; kromě možnosti dezinfekce rukou je nutné zabezpečit dezinfekci míst, kterých se běžně dotýkají ruce.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Dezinfekci pomůcek provádějte vždy po skončení tréninku nebo utkání.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JUDr. Jan Pauly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generální sekretář</w:t>
      </w:r>
    </w:p>
    <w:p w:rsidR="00D7292F" w:rsidRPr="00D7292F" w:rsidRDefault="00D7292F" w:rsidP="00D7292F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D7292F">
        <w:rPr>
          <w:rFonts w:ascii="Calibri" w:eastAsia="Times New Roman" w:hAnsi="Calibri" w:cs="Calibri"/>
          <w:color w:val="000000"/>
          <w:lang w:eastAsia="cs-CZ"/>
        </w:rPr>
        <w:t> </w:t>
      </w:r>
    </w:p>
    <w:p w:rsidR="006D1F80" w:rsidRDefault="006D1F80"/>
    <w:sectPr w:rsidR="006D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F58F5"/>
    <w:multiLevelType w:val="multilevel"/>
    <w:tmpl w:val="02CC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F"/>
    <w:rsid w:val="004167C9"/>
    <w:rsid w:val="006D1F80"/>
    <w:rsid w:val="00D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384F-1A9B-4CE0-9F27-4C5585C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29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-wm-msonormal">
    <w:name w:val="-wm-msonormal"/>
    <w:basedOn w:val="Normln"/>
    <w:rsid w:val="00D7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2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2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Milan Froněk</cp:lastModifiedBy>
  <cp:revision>2</cp:revision>
  <cp:lastPrinted>2020-05-11T08:53:00Z</cp:lastPrinted>
  <dcterms:created xsi:type="dcterms:W3CDTF">2020-05-11T08:54:00Z</dcterms:created>
  <dcterms:modified xsi:type="dcterms:W3CDTF">2020-05-11T08:54:00Z</dcterms:modified>
</cp:coreProperties>
</file>