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8FB4" w14:textId="77777777" w:rsidR="00CB5051" w:rsidRPr="00CB5051" w:rsidRDefault="00CB5051" w:rsidP="00CB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Dobrý den,</w:t>
      </w:r>
    </w:p>
    <w:p w14:paraId="4C3AC747" w14:textId="77777777" w:rsidR="00CB5051" w:rsidRPr="00CB5051" w:rsidRDefault="00CB5051" w:rsidP="00CB505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dle dostupných informací hrozí v příštím ročníku velmi malé množství družstev pro okresní soutěž dorostenců a starších žáků. Cílem je udržet u fotbalu co největší počet hráčů právě v těchto problematických letech.</w:t>
      </w:r>
    </w:p>
    <w:p w14:paraId="05FBD54C" w14:textId="0EDB1891" w:rsidR="00CB5051" w:rsidRDefault="00CB5051" w:rsidP="00CB505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OFS zvažuje možnost hrát </w:t>
      </w:r>
      <w:proofErr w:type="spellStart"/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souteže</w:t>
      </w:r>
      <w:proofErr w:type="spellEnd"/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v menším počtu 8+1 na zkráceném hřišti a také možnost v soutěži spolupracovat se sousedními okresy. V obou kategoriích se odehrají ukázkové zápasy:</w:t>
      </w:r>
    </w:p>
    <w:p w14:paraId="064A2867" w14:textId="77777777" w:rsidR="00CB5051" w:rsidRPr="00CB5051" w:rsidRDefault="00CB5051" w:rsidP="00CB505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14:paraId="29328AAB" w14:textId="77777777" w:rsidR="00CB5051" w:rsidRPr="00CB5051" w:rsidRDefault="00CB5051" w:rsidP="00CB5051">
      <w:pPr>
        <w:numPr>
          <w:ilvl w:val="0"/>
          <w:numId w:val="1"/>
        </w:numPr>
        <w:spacing w:before="30" w:after="30" w:line="240" w:lineRule="auto"/>
        <w:ind w:left="225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Starší </w:t>
      </w:r>
      <w:proofErr w:type="gramStart"/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žáci - již</w:t>
      </w:r>
      <w:proofErr w:type="gramEnd"/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tuto sobotu </w:t>
      </w:r>
      <w:r w:rsidRPr="00CB505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23. května od 10:00 hod</w:t>
      </w: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 v </w:t>
      </w:r>
      <w:r w:rsidRPr="00CB505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Byšicích</w:t>
      </w: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(mezi Mšenem a Byšicemi)</w:t>
      </w:r>
    </w:p>
    <w:p w14:paraId="12FE9598" w14:textId="65FCB3F5" w:rsidR="00CB5051" w:rsidRDefault="00CB5051" w:rsidP="00CB5051">
      <w:pPr>
        <w:numPr>
          <w:ilvl w:val="0"/>
          <w:numId w:val="1"/>
        </w:numPr>
        <w:spacing w:before="30" w:after="30" w:line="240" w:lineRule="auto"/>
        <w:ind w:left="225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Dorost </w:t>
      </w:r>
      <w:proofErr w:type="gramStart"/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-  sobotu</w:t>
      </w:r>
      <w:proofErr w:type="gramEnd"/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  <w:r w:rsidRPr="00CB505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30. května od 10:00 hod</w:t>
      </w: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 v </w:t>
      </w:r>
      <w:r w:rsidRPr="00CB505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Hoříně</w:t>
      </w: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(mezi Tišicemi a Pšovkou Mělník)</w:t>
      </w:r>
    </w:p>
    <w:p w14:paraId="2A90B537" w14:textId="77777777" w:rsidR="00CB5051" w:rsidRPr="00CB5051" w:rsidRDefault="00CB5051" w:rsidP="00CB5051">
      <w:pPr>
        <w:numPr>
          <w:ilvl w:val="0"/>
          <w:numId w:val="1"/>
        </w:numPr>
        <w:spacing w:before="30" w:after="30" w:line="240" w:lineRule="auto"/>
        <w:ind w:left="225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14:paraId="4BBDA908" w14:textId="77777777" w:rsidR="00CB5051" w:rsidRPr="00CB5051" w:rsidRDefault="00CB5051" w:rsidP="00CB505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Doufáme v hojnou účast, diskusi a spolupráci mezi trenéry, tak aby </w:t>
      </w:r>
      <w:proofErr w:type="spellStart"/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souteže</w:t>
      </w:r>
      <w:proofErr w:type="spellEnd"/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bylo možné odehrát co nejkvalitněji.</w:t>
      </w:r>
    </w:p>
    <w:p w14:paraId="460A7651" w14:textId="044BF32C" w:rsidR="00CB5051" w:rsidRDefault="00CB5051" w:rsidP="00CB505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Protože, se nebude moci zúčastnit každý, pořádá okresní fotbalový svaz spolu s komisí mládeže videokonferenci v </w:t>
      </w:r>
      <w:r w:rsidRPr="00CB505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neděli 31. května</w:t>
      </w: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večer od 19:30. Pro připojení stačí v neděli večer kliknout na tento odkaz </w:t>
      </w:r>
      <w:hyperlink r:id="rId5" w:tgtFrame="_blank" w:history="1">
        <w:r w:rsidRPr="00CB5051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  <w:lang w:eastAsia="cs-CZ"/>
          </w:rPr>
          <w:t>meet.google.com/</w:t>
        </w:r>
        <w:proofErr w:type="spellStart"/>
        <w:r w:rsidRPr="00CB5051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  <w:lang w:eastAsia="cs-CZ"/>
          </w:rPr>
          <w:t>jnz-zfns-qvs</w:t>
        </w:r>
        <w:proofErr w:type="spellEnd"/>
      </w:hyperlink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 Odkaz by měl fungovat z mobilního telefonu, tabletu, notebooku i počítače. Pro jistotu se podívejte 15 minut před začátkem videokonference do e-mailu, jestli se nepatrně nezmění odkaz.</w:t>
      </w:r>
    </w:p>
    <w:p w14:paraId="70BC9CDF" w14:textId="77777777" w:rsidR="00CB5051" w:rsidRPr="00CB5051" w:rsidRDefault="00CB5051" w:rsidP="00CB505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14:paraId="1A69D62C" w14:textId="77777777" w:rsidR="00CB5051" w:rsidRPr="00CB5051" w:rsidRDefault="00CB5051" w:rsidP="00CB505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Za komisi mládeže</w:t>
      </w:r>
    </w:p>
    <w:p w14:paraId="694A1A2B" w14:textId="77777777" w:rsidR="00CB5051" w:rsidRPr="00CB5051" w:rsidRDefault="00CB5051" w:rsidP="00CB505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 pozdravem</w:t>
      </w:r>
    </w:p>
    <w:p w14:paraId="5ADAC8B3" w14:textId="77777777" w:rsidR="00CB5051" w:rsidRPr="00CB5051" w:rsidRDefault="00CB5051" w:rsidP="00CB505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Tomáš </w:t>
      </w:r>
      <w:proofErr w:type="spellStart"/>
      <w:r w:rsidRPr="00CB505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Prejzek</w:t>
      </w:r>
      <w:proofErr w:type="spellEnd"/>
    </w:p>
    <w:p w14:paraId="7CE2C73B" w14:textId="77777777" w:rsidR="00206B50" w:rsidRDefault="00206B50"/>
    <w:sectPr w:rsidR="0020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47772"/>
    <w:multiLevelType w:val="multilevel"/>
    <w:tmpl w:val="586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A9"/>
    <w:rsid w:val="000122A9"/>
    <w:rsid w:val="00206B50"/>
    <w:rsid w:val="00C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28E7"/>
  <w15:chartTrackingRefBased/>
  <w15:docId w15:val="{1129F82F-CAE1-4951-8361-B85114B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5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jnz-zfns-q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Slavoj Tichy</dc:creator>
  <cp:keywords/>
  <dc:description/>
  <cp:lastModifiedBy>Slavoj Tichy</cp:lastModifiedBy>
  <cp:revision>2</cp:revision>
  <dcterms:created xsi:type="dcterms:W3CDTF">2020-05-25T07:04:00Z</dcterms:created>
  <dcterms:modified xsi:type="dcterms:W3CDTF">2020-05-25T07:05:00Z</dcterms:modified>
</cp:coreProperties>
</file>