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39" w:rsidRDefault="00FA4239">
      <w:bookmarkStart w:id="0" w:name="_GoBack"/>
      <w:bookmarkEnd w:id="0"/>
    </w:p>
    <w:p w:rsidR="00E16089" w:rsidRDefault="00A40F0F" w:rsidP="00E1608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</w:t>
      </w:r>
      <w:r w:rsidR="00E16089">
        <w:rPr>
          <w:rFonts w:ascii="AppleSystemUIFont" w:hAnsi="AppleSystemUIFont" w:cs="AppleSystemUIFont"/>
        </w:rPr>
        <w:t> ohledem na opakující se dotazy i podněty shrnuji několik odpovědí:</w:t>
      </w:r>
    </w:p>
    <w:p w:rsidR="00A40F0F" w:rsidRDefault="00A40F0F" w:rsidP="00E1608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16089" w:rsidRDefault="00E16089" w:rsidP="00E1608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1.      </w:t>
      </w:r>
      <w:r>
        <w:rPr>
          <w:rFonts w:ascii="AppleSystemUIFontBold" w:hAnsi="AppleSystemUIFontBold" w:cs="AppleSystemUIFontBold"/>
          <w:b/>
          <w:bCs/>
        </w:rPr>
        <w:t>Způsob výpočtu hráčů, kteří mohou nastoupit</w:t>
      </w:r>
      <w:r>
        <w:rPr>
          <w:rFonts w:ascii="AppleSystemUIFont" w:hAnsi="AppleSystemUIFont" w:cs="AppleSystemUIFont"/>
        </w:rPr>
        <w:t xml:space="preserve"> – počet hráčů schopných účastnit se utkání se vypočítá tak, že se započítávají pouze hráči dané věkové kategorie, přičemž za starší dorosty se započítávají i mladší dorostenci a za starší žáky i mladší žáci (tzn. hodnotíme-li B družstvo mužů, započteme všechny muže, přičemž ze soupisky A družstva toliko dva)</w:t>
      </w:r>
    </w:p>
    <w:p w:rsidR="00E16089" w:rsidRDefault="00E16089" w:rsidP="00E1608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2.      </w:t>
      </w:r>
      <w:r>
        <w:rPr>
          <w:rFonts w:ascii="AppleSystemUIFontBold" w:hAnsi="AppleSystemUIFontBold" w:cs="AppleSystemUIFontBold"/>
          <w:b/>
          <w:bCs/>
        </w:rPr>
        <w:t>Prohlášení o bezinfekčnosti</w:t>
      </w:r>
      <w:r>
        <w:rPr>
          <w:rFonts w:ascii="AppleSystemUIFont" w:hAnsi="AppleSystemUIFont" w:cs="AppleSystemUIFont"/>
        </w:rPr>
        <w:t xml:space="preserve"> – klub má povinnost zajistit prohlášení od všech osob účastnících se na utkání vyjma diváků (např. členové pořadatelské služby, podavači míčů, fotografové atd.); na tom se nic nemění tím, že rozhodčí (technický delegát) kontroluje pouze osoby uvedené v zápise o utkání</w:t>
      </w:r>
    </w:p>
    <w:p w:rsidR="00E16089" w:rsidRDefault="00E16089" w:rsidP="00E1608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3.      </w:t>
      </w:r>
      <w:r>
        <w:rPr>
          <w:rFonts w:ascii="AppleSystemUIFontBold" w:hAnsi="AppleSystemUIFontBold" w:cs="AppleSystemUIFontBold"/>
          <w:b/>
          <w:bCs/>
        </w:rPr>
        <w:t>Kontrola prohlášení o bezinfekčnosti</w:t>
      </w:r>
      <w:r>
        <w:rPr>
          <w:rFonts w:ascii="AppleSystemUIFont" w:hAnsi="AppleSystemUIFont" w:cs="AppleSystemUIFont"/>
        </w:rPr>
        <w:t xml:space="preserve"> – kontrolu provádí u všech osob uvedených zápise o utkání delegovaný rozhodčí, případně technický delegát s tím, že  hráč, jehož prohlášení není předloženo, nebude připuštěn ke hře; v utkáních, na které není rozhodčí delegován, se kontrola neprovádí a za splnění povinnost odpovídají pouze kluby</w:t>
      </w:r>
    </w:p>
    <w:p w:rsidR="00E16089" w:rsidRDefault="00E16089" w:rsidP="00E1608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4.      </w:t>
      </w:r>
      <w:r>
        <w:rPr>
          <w:rFonts w:ascii="AppleSystemUIFontBold" w:hAnsi="AppleSystemUIFontBold" w:cs="AppleSystemUIFontBold"/>
          <w:b/>
          <w:bCs/>
        </w:rPr>
        <w:t>Prohlášení o bezinfekčnosti od rozhodčích a delegátů</w:t>
      </w:r>
      <w:r>
        <w:rPr>
          <w:rFonts w:ascii="AppleSystemUIFont" w:hAnsi="AppleSystemUIFont" w:cs="AppleSystemUIFont"/>
        </w:rPr>
        <w:t xml:space="preserve"> – jednotlivé komise rozhodčích zajistí, aby rozhodčí podepsal prohlášení o </w:t>
      </w:r>
      <w:proofErr w:type="gramStart"/>
      <w:r>
        <w:rPr>
          <w:rFonts w:ascii="AppleSystemUIFont" w:hAnsi="AppleSystemUIFont" w:cs="AppleSystemUIFont"/>
        </w:rPr>
        <w:t>bezinfekčnosti a toto</w:t>
      </w:r>
      <w:proofErr w:type="gramEnd"/>
      <w:r>
        <w:rPr>
          <w:rFonts w:ascii="AppleSystemUIFont" w:hAnsi="AppleSystemUIFont" w:cs="AppleSystemUIFont"/>
        </w:rPr>
        <w:t xml:space="preserve"> si komise  ponechá pro případnou kontrolu u sebe (analogicky k povinnostem členských klubů ve vztahu k hráčům a dalším osobám podle pravidel); může také zajistit řídící orgán soutěže</w:t>
      </w:r>
    </w:p>
    <w:p w:rsidR="00E16089" w:rsidRDefault="00E16089" w:rsidP="00E1608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:rsidR="00E16089" w:rsidRDefault="00E16089" w:rsidP="00E1608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16089" w:rsidRDefault="00E16089" w:rsidP="00E1608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:rsidR="00E16089" w:rsidRDefault="00E16089" w:rsidP="00E1608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Děkuji a tam, kde o víkendu začínáte, přeji úspěšný vstup do nové sezóny!</w:t>
      </w:r>
    </w:p>
    <w:p w:rsidR="00E16089" w:rsidRDefault="00E16089" w:rsidP="00E1608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:rsidR="00E16089" w:rsidRDefault="00E16089" w:rsidP="00E1608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:rsidR="00E16089" w:rsidRDefault="00E16089" w:rsidP="00E1608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Jan Lego</w:t>
      </w:r>
      <w:r>
        <w:rPr>
          <w:rFonts w:ascii="AppleSystemUIFontBoldItalic" w:hAnsi="AppleSystemUIFontBoldItalic" w:cs="AppleSystemUIFontBoldItalic"/>
          <w:b/>
          <w:bCs/>
          <w:i/>
          <w:iCs/>
        </w:rPr>
        <w:t> </w:t>
      </w:r>
    </w:p>
    <w:p w:rsidR="00E16089" w:rsidRDefault="00E16089" w:rsidP="00E1608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Mgr. Jan Lego, Ph.D.</w:t>
      </w:r>
    </w:p>
    <w:p w:rsidR="00E16089" w:rsidRDefault="00E16089" w:rsidP="00E1608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advokát</w:t>
      </w:r>
    </w:p>
    <w:p w:rsidR="00E16089" w:rsidRDefault="00E16089" w:rsidP="00E1608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právní oddělení</w:t>
      </w:r>
    </w:p>
    <w:p w:rsidR="00E16089" w:rsidRDefault="00E16089"/>
    <w:sectPr w:rsidR="00E16089" w:rsidSect="00017E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89"/>
    <w:rsid w:val="00017E88"/>
    <w:rsid w:val="00A40F0F"/>
    <w:rsid w:val="00D8450F"/>
    <w:rsid w:val="00E16089"/>
    <w:rsid w:val="00F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7053C-60BC-334A-8DFB-CFCDB951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Pech</dc:creator>
  <cp:keywords/>
  <dc:description/>
  <cp:lastModifiedBy>Milan Froněk</cp:lastModifiedBy>
  <cp:revision>2</cp:revision>
  <dcterms:created xsi:type="dcterms:W3CDTF">2020-08-27T10:50:00Z</dcterms:created>
  <dcterms:modified xsi:type="dcterms:W3CDTF">2020-08-27T10:50:00Z</dcterms:modified>
</cp:coreProperties>
</file>