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A6D1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Vážení sportovní přátelé, </w:t>
      </w:r>
    </w:p>
    <w:p w14:paraId="414F58F2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 </w:t>
      </w:r>
    </w:p>
    <w:p w14:paraId="4AE3AFA7" w14:textId="32DA07A5" w:rsidR="00132F54" w:rsidRPr="00132F54" w:rsidRDefault="00132F54" w:rsidP="00132F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globální boj s nemocí COVID-19 se, bohužel, nevyhnul ani mládežnickému fotbalu v České republice. FAČR si je toho velmi dobře vědoma a ve snaze alespoň z části kompenzovat tyto ztráty jednotlivých klubů připravil Výkonný výbor FAČR zvláštní finanční podporu pro členské kluby, které mají k 31. březnu 2020 více než 6 členů mladších 18 let. Jde celkem o částku 20 000 000 Kč, která bude rozdělena do 2 410 členských klubů.  </w:t>
      </w:r>
    </w:p>
    <w:p w14:paraId="0F841819" w14:textId="71640BBF" w:rsidR="00132F54" w:rsidRPr="00132F54" w:rsidRDefault="00132F54" w:rsidP="00132F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Jsme si plně vědomi toho, že pro některé členské kluby bude tato pomoc spíše symbolická, i přesto se nám však chce věřit, že svůj účel splní u všech příjemců.     </w:t>
      </w:r>
    </w:p>
    <w:p w14:paraId="7CD868BB" w14:textId="2623912E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>Výpočet finanční podpory:   </w:t>
      </w:r>
    </w:p>
    <w:p w14:paraId="71F68D63" w14:textId="3D854FAD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Celková částka mimořádné finanční podpory 20 000 000 / počet členů do 18 let v klubech = 147 Kč na člena do 18 let </w:t>
      </w:r>
    </w:p>
    <w:p w14:paraId="49E3D378" w14:textId="3E4E8201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147 Kč na člena do 18 let * počet členů do 18 let za klub = </w:t>
      </w:r>
      <w:r w:rsidRPr="00132F54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>mimořádná finanční podpora pro klub</w:t>
      </w: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 </w:t>
      </w:r>
    </w:p>
    <w:p w14:paraId="5DF1F7B2" w14:textId="56EDE28B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Tuto finanční podporu budou administrovat Okresní fotbalové svazy přes informační systém FAČR (administrace probíhá stejně jako v roce 2017, tj. schvalování žádostí, kontrola vyúčtování a její následné schvalování).  </w:t>
      </w:r>
    </w:p>
    <w:p w14:paraId="26B84567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>Návod administrace žádostí v IS FAČR</w:t>
      </w: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 (</w:t>
      </w:r>
      <w:hyperlink r:id="rId7" w:tgtFrame="_blank" w:history="1">
        <w:r w:rsidRPr="00132F54">
          <w:rPr>
            <w:rFonts w:ascii="Arial" w:eastAsia="Times New Roman" w:hAnsi="Arial" w:cs="Arial"/>
            <w:color w:val="255C97"/>
            <w:sz w:val="18"/>
            <w:szCs w:val="18"/>
            <w:u w:val="single"/>
            <w:lang w:val="cs-CZ"/>
          </w:rPr>
          <w:t>https://registrace.fotbal.cz/</w:t>
        </w:r>
      </w:hyperlink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): </w:t>
      </w:r>
    </w:p>
    <w:p w14:paraId="064B3CD0" w14:textId="77777777" w:rsidR="00132F54" w:rsidRPr="00132F54" w:rsidRDefault="00132F54" w:rsidP="00132F54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V IS žádosti o dotaci vyberete typ žádosti Finanční podpora za kluby </w:t>
      </w:r>
    </w:p>
    <w:p w14:paraId="0F68BA7A" w14:textId="77777777" w:rsidR="00132F54" w:rsidRPr="00132F54" w:rsidRDefault="00132F54" w:rsidP="00132F54">
      <w:pPr>
        <w:numPr>
          <w:ilvl w:val="0"/>
          <w:numId w:val="1"/>
        </w:num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Pro správné schválení žádosti musí mít klub vyplněné všechny 3 kroky: </w:t>
      </w:r>
    </w:p>
    <w:p w14:paraId="3FC695AA" w14:textId="77777777" w:rsidR="00132F54" w:rsidRPr="00132F54" w:rsidRDefault="00132F54" w:rsidP="00132F54">
      <w:pPr>
        <w:numPr>
          <w:ilvl w:val="3"/>
          <w:numId w:val="2"/>
        </w:num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Veškeré základní údaje</w:t>
      </w:r>
    </w:p>
    <w:p w14:paraId="40686F34" w14:textId="77777777" w:rsidR="00132F54" w:rsidRPr="00132F54" w:rsidRDefault="00132F54" w:rsidP="00132F54">
      <w:pPr>
        <w:numPr>
          <w:ilvl w:val="3"/>
          <w:numId w:val="2"/>
        </w:num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Přiložené dokumenty (výpis z veřejného rejstříku, čestné prohlášení o bezdlužnosti, aktuální stanovy, potvrzení o vedení bankovního účtu – max. 3 měsíce staré od data vydání banky, plná moc pověřené osoby)</w:t>
      </w:r>
    </w:p>
    <w:p w14:paraId="017EEC92" w14:textId="77777777" w:rsidR="00132F54" w:rsidRPr="00132F54" w:rsidRDefault="00132F54" w:rsidP="00132F54">
      <w:pPr>
        <w:numPr>
          <w:ilvl w:val="3"/>
          <w:numId w:val="2"/>
        </w:num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Vyplněný rozpočet finanční podpory a plánované náklady organizace za rok 2020 (tento bod najdete v základních údajích – tlačítko „karta vyúčtování“ „zobrazit vyúčtování“. </w:t>
      </w:r>
    </w:p>
    <w:p w14:paraId="7D4645DF" w14:textId="77777777" w:rsidR="00132F54" w:rsidRPr="00132F54" w:rsidRDefault="00132F54" w:rsidP="00132F54">
      <w:pPr>
        <w:numPr>
          <w:ilvl w:val="0"/>
          <w:numId w:val="3"/>
        </w:numPr>
        <w:spacing w:before="100" w:beforeAutospacing="1" w:after="100" w:afterAutospacing="1" w:line="240" w:lineRule="auto"/>
        <w:ind w:left="5760" w:hanging="360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 xml:space="preserve">Pokud má klub správně vyplněnou žádost, tak jí můžete schválit přes tlačítko „schválit“ (schválit žádost = odeslat smlouvu ke schválení klubem), které se nachází v záhlaví žádosti.  Pokud má klub žádost neúplnou nebo špatně vyplněnou, tak žádost můžete vrátit k doplnění s komentářem, které se také nachází v záhlaví žádosti, vše je vyznačeno v obrázku níže. </w:t>
      </w:r>
    </w:p>
    <w:p w14:paraId="0BF37BFE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> </w:t>
      </w:r>
    </w:p>
    <w:p w14:paraId="16E88795" w14:textId="675D93EA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cs-CZ"/>
        </w:rPr>
        <w:lastRenderedPageBreak/>
        <w:drawing>
          <wp:inline distT="0" distB="0" distL="0" distR="0" wp14:anchorId="22C55A23" wp14:editId="0AE0A66F">
            <wp:extent cx="5972810" cy="292354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1D77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 </w:t>
      </w:r>
    </w:p>
    <w:p w14:paraId="0CC5633B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 </w:t>
      </w:r>
    </w:p>
    <w:p w14:paraId="0F573824" w14:textId="41BC5341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 </w:t>
      </w:r>
      <w:r w:rsidRPr="00132F54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 xml:space="preserve">Termín pro odevzdání a schválení žádostí o finanční podporu je nejpozději do 30.9.2020. </w:t>
      </w: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 </w:t>
      </w:r>
    </w:p>
    <w:p w14:paraId="20117726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Návod pro kluby: </w:t>
      </w:r>
    </w:p>
    <w:p w14:paraId="25B8F038" w14:textId="0206035B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hyperlink r:id="rId9" w:tgtFrame="_blank" w:history="1">
        <w:r w:rsidRPr="00132F54">
          <w:rPr>
            <w:rFonts w:ascii="Arial" w:eastAsia="Times New Roman" w:hAnsi="Arial" w:cs="Arial"/>
            <w:color w:val="255C97"/>
            <w:sz w:val="18"/>
            <w:szCs w:val="18"/>
            <w:u w:val="single"/>
            <w:lang w:val="cs-CZ"/>
          </w:rPr>
          <w:t>https://mibndc.cz/dotace/</w:t>
        </w:r>
      </w:hyperlink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 </w:t>
      </w:r>
    </w:p>
    <w:p w14:paraId="4DD4703B" w14:textId="3BBB762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Prosíme o informování jednotlivých klubů a děkujeme za spolupráci. </w:t>
      </w:r>
    </w:p>
    <w:p w14:paraId="2F7DAC4A" w14:textId="0BB45ADF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V případě dotazů nás kontaktujte na </w:t>
      </w:r>
      <w:hyperlink r:id="rId10" w:tgtFrame="_blank" w:history="1">
        <w:r w:rsidRPr="00132F54">
          <w:rPr>
            <w:rFonts w:ascii="Arial" w:eastAsia="Times New Roman" w:hAnsi="Arial" w:cs="Arial"/>
            <w:color w:val="255C97"/>
            <w:sz w:val="18"/>
            <w:szCs w:val="18"/>
            <w:u w:val="single"/>
            <w:lang w:val="cs-CZ"/>
          </w:rPr>
          <w:t>dotace@fotbal.cz</w:t>
        </w:r>
      </w:hyperlink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 xml:space="preserve"> nebo na tel. (+420) 604 555 665.</w:t>
      </w:r>
    </w:p>
    <w:p w14:paraId="03475BF1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/>
        </w:rPr>
        <w:t> </w:t>
      </w:r>
    </w:p>
    <w:p w14:paraId="1937CCCD" w14:textId="210EE6E5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 pozdravem</w:t>
      </w:r>
      <w:r w:rsidRPr="00132F54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val="cs-CZ" w:eastAsia="cs-CZ"/>
        </w:rPr>
        <w:t> </w:t>
      </w:r>
    </w:p>
    <w:p w14:paraId="0CB88661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b/>
          <w:bCs/>
          <w:i/>
          <w:iCs/>
          <w:color w:val="404040"/>
          <w:sz w:val="18"/>
          <w:szCs w:val="18"/>
          <w:lang w:val="cs-CZ" w:eastAsia="cs-CZ"/>
        </w:rPr>
        <w:t>Ing. Nikola Zalková</w:t>
      </w:r>
    </w:p>
    <w:p w14:paraId="1E07E9AB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>Oddělení finanční podpory</w:t>
      </w:r>
    </w:p>
    <w:p w14:paraId="309C01F7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b/>
          <w:bCs/>
          <w:color w:val="404040"/>
          <w:sz w:val="18"/>
          <w:szCs w:val="18"/>
          <w:lang w:val="cs-CZ" w:eastAsia="cs-CZ"/>
        </w:rPr>
        <w:t>Fotbalová asociace České republiky</w:t>
      </w:r>
    </w:p>
    <w:p w14:paraId="6C042716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385623"/>
          <w:sz w:val="18"/>
          <w:szCs w:val="18"/>
          <w:lang w:val="cs-CZ" w:eastAsia="cs-CZ"/>
        </w:rPr>
        <w:t>Atletická 2474/8, 169 00  Praha 6</w:t>
      </w:r>
      <w:r w:rsidRPr="00132F54">
        <w:rPr>
          <w:rFonts w:ascii="Arial" w:eastAsia="Times New Roman" w:hAnsi="Arial" w:cs="Arial"/>
          <w:color w:val="1F497D"/>
          <w:sz w:val="18"/>
          <w:szCs w:val="18"/>
          <w:lang w:val="cs-CZ" w:eastAsia="cs-CZ"/>
        </w:rPr>
        <w:br/>
      </w:r>
      <w:r w:rsidRPr="00132F54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>Tel:          (+420) 233 029 111</w:t>
      </w:r>
    </w:p>
    <w:p w14:paraId="765C6655" w14:textId="77777777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>Mob:        (+420) 604 555 665</w:t>
      </w:r>
    </w:p>
    <w:p w14:paraId="04DEBB8D" w14:textId="04E33555" w:rsidR="00132F54" w:rsidRPr="00132F54" w:rsidRDefault="00132F54" w:rsidP="00132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cs-CZ"/>
        </w:rPr>
      </w:pPr>
      <w:r w:rsidRPr="00132F54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>E-Mail:</w:t>
      </w:r>
      <w:r w:rsidRPr="00132F54">
        <w:rPr>
          <w:rFonts w:ascii="Arial" w:eastAsia="Times New Roman" w:hAnsi="Arial" w:cs="Arial"/>
          <w:color w:val="666666"/>
          <w:sz w:val="18"/>
          <w:szCs w:val="18"/>
          <w:lang w:val="cs-CZ" w:eastAsia="cs-CZ"/>
        </w:rPr>
        <w:t xml:space="preserve">    </w:t>
      </w:r>
      <w:hyperlink r:id="rId11" w:tgtFrame="_blank" w:history="1">
        <w:r w:rsidRPr="00132F54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cs-CZ" w:eastAsia="cs-CZ"/>
          </w:rPr>
          <w:t>zalkova@fotbal.cz</w:t>
        </w:r>
      </w:hyperlink>
      <w:r w:rsidRPr="00132F54">
        <w:rPr>
          <w:rFonts w:ascii="Arial" w:eastAsia="Times New Roman" w:hAnsi="Arial" w:cs="Arial"/>
          <w:color w:val="1F497D"/>
          <w:sz w:val="18"/>
          <w:szCs w:val="18"/>
          <w:lang w:val="cs-CZ" w:eastAsia="cs-CZ"/>
        </w:rPr>
        <w:br/>
      </w:r>
      <w:r w:rsidRPr="00132F54">
        <w:rPr>
          <w:rFonts w:ascii="Arial" w:eastAsia="Times New Roman" w:hAnsi="Arial" w:cs="Arial"/>
          <w:color w:val="404040"/>
          <w:sz w:val="18"/>
          <w:szCs w:val="18"/>
          <w:lang w:val="cs-CZ" w:eastAsia="cs-CZ"/>
        </w:rPr>
        <w:t xml:space="preserve">Web:       </w:t>
      </w:r>
      <w:hyperlink r:id="rId12" w:tgtFrame="_blank" w:history="1">
        <w:r w:rsidRPr="00132F54">
          <w:rPr>
            <w:rFonts w:ascii="Arial" w:eastAsia="Times New Roman" w:hAnsi="Arial" w:cs="Arial"/>
            <w:color w:val="4F6228"/>
            <w:sz w:val="18"/>
            <w:szCs w:val="18"/>
            <w:u w:val="single"/>
            <w:lang w:val="cs-CZ" w:eastAsia="cs-CZ"/>
          </w:rPr>
          <w:t>http://www.fotbal.cz</w:t>
        </w:r>
      </w:hyperlink>
    </w:p>
    <w:p w14:paraId="229C831A" w14:textId="77777777" w:rsidR="00F0678C" w:rsidRPr="00132F54" w:rsidRDefault="00F0678C">
      <w:pPr>
        <w:rPr>
          <w:lang w:val="cs-CZ"/>
        </w:rPr>
      </w:pPr>
    </w:p>
    <w:sectPr w:rsidR="00F0678C" w:rsidRPr="00132F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8DF5" w14:textId="77777777" w:rsidR="001E06DB" w:rsidRDefault="001E06DB" w:rsidP="00132F54">
      <w:pPr>
        <w:spacing w:after="0" w:line="240" w:lineRule="auto"/>
      </w:pPr>
      <w:r>
        <w:separator/>
      </w:r>
    </w:p>
  </w:endnote>
  <w:endnote w:type="continuationSeparator" w:id="0">
    <w:p w14:paraId="094EE33E" w14:textId="77777777" w:rsidR="001E06DB" w:rsidRDefault="001E06DB" w:rsidP="0013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7BB0" w14:textId="77777777" w:rsidR="001E06DB" w:rsidRDefault="001E06DB" w:rsidP="00132F54">
      <w:pPr>
        <w:spacing w:after="0" w:line="240" w:lineRule="auto"/>
      </w:pPr>
      <w:r>
        <w:separator/>
      </w:r>
    </w:p>
  </w:footnote>
  <w:footnote w:type="continuationSeparator" w:id="0">
    <w:p w14:paraId="5FA34A2B" w14:textId="77777777" w:rsidR="001E06DB" w:rsidRDefault="001E06DB" w:rsidP="0013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70CA"/>
    <w:multiLevelType w:val="multilevel"/>
    <w:tmpl w:val="A4D6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A5D30"/>
    <w:multiLevelType w:val="multilevel"/>
    <w:tmpl w:val="631A5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F23E8"/>
    <w:multiLevelType w:val="multilevel"/>
    <w:tmpl w:val="6CB4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3">
      <w:lvl w:ilvl="3">
        <w:numFmt w:val="decimal"/>
        <w:lvlText w:val="%4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8D"/>
    <w:rsid w:val="00132F54"/>
    <w:rsid w:val="001E06DB"/>
    <w:rsid w:val="005D608D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F9DE57-10A5-476E-AEA2-71362A14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2F54"/>
    <w:rPr>
      <w:color w:val="255C9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10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0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race.fotbal.cz/" TargetMode="External"/><Relationship Id="rId12" Type="http://schemas.openxmlformats.org/officeDocument/2006/relationships/hyperlink" Target="http://www.fotb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lkova@fotbal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tace@fotba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bndc.cz/dota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2</cp:revision>
  <dcterms:created xsi:type="dcterms:W3CDTF">2020-09-17T07:18:00Z</dcterms:created>
  <dcterms:modified xsi:type="dcterms:W3CDTF">2020-09-17T07:19:00Z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37c036-0c50-4c64-9df3-ebffa576ae8e_Enabled">
    <vt:lpwstr>true</vt:lpwstr>
  </property>
  <property fmtid="{D5CDD505-2E9C-101B-9397-08002B2CF9AE}" pid="3" name="MSIP_Label_5d37c036-0c50-4c64-9df3-ebffa576ae8e_SetDate">
    <vt:lpwstr>2020-09-17T07:19:20Z</vt:lpwstr>
  </property>
  <property fmtid="{D5CDD505-2E9C-101B-9397-08002B2CF9AE}" pid="4" name="MSIP_Label_5d37c036-0c50-4c64-9df3-ebffa576ae8e_Method">
    <vt:lpwstr>Standard</vt:lpwstr>
  </property>
  <property fmtid="{D5CDD505-2E9C-101B-9397-08002B2CF9AE}" pid="5" name="MSIP_Label_5d37c036-0c50-4c64-9df3-ebffa576ae8e_Name">
    <vt:lpwstr>Internal - Czech</vt:lpwstr>
  </property>
  <property fmtid="{D5CDD505-2E9C-101B-9397-08002B2CF9AE}" pid="6" name="MSIP_Label_5d37c036-0c50-4c64-9df3-ebffa576ae8e_SiteId">
    <vt:lpwstr>b111659a-0f49-45b7-ae63-309d632da1db</vt:lpwstr>
  </property>
  <property fmtid="{D5CDD505-2E9C-101B-9397-08002B2CF9AE}" pid="7" name="MSIP_Label_5d37c036-0c50-4c64-9df3-ebffa576ae8e_ActionId">
    <vt:lpwstr>b96ff674-3aa5-4c11-b909-03e00308576d</vt:lpwstr>
  </property>
  <property fmtid="{D5CDD505-2E9C-101B-9397-08002B2CF9AE}" pid="8" name="MSIP_Label_5d37c036-0c50-4c64-9df3-ebffa576ae8e_ContentBits">
    <vt:lpwstr>0</vt:lpwstr>
  </property>
</Properties>
</file>