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D398" w14:textId="77777777" w:rsidR="00EC7722" w:rsidRPr="00EC7722" w:rsidRDefault="00EC7722" w:rsidP="00EC7722">
      <w:pPr>
        <w:pStyle w:val="-wm-msonormal"/>
        <w:rPr>
          <w:rFonts w:ascii="Arial" w:hAnsi="Arial" w:cs="Arial"/>
          <w:color w:val="000000"/>
          <w:sz w:val="28"/>
          <w:szCs w:val="28"/>
        </w:rPr>
      </w:pPr>
      <w:r w:rsidRPr="00EC7722">
        <w:rPr>
          <w:rFonts w:ascii="Arial" w:hAnsi="Arial" w:cs="Arial"/>
          <w:color w:val="000000"/>
          <w:sz w:val="28"/>
          <w:szCs w:val="28"/>
        </w:rPr>
        <w:t>Vážení,</w:t>
      </w:r>
    </w:p>
    <w:p w14:paraId="77CE3B77" w14:textId="77777777" w:rsidR="00EC7722" w:rsidRPr="00EC7722" w:rsidRDefault="00EC7722" w:rsidP="00EC7722">
      <w:pPr>
        <w:pStyle w:val="-wm-msonormal"/>
        <w:rPr>
          <w:rFonts w:ascii="Arial" w:hAnsi="Arial" w:cs="Arial"/>
          <w:color w:val="000000"/>
          <w:sz w:val="28"/>
          <w:szCs w:val="28"/>
        </w:rPr>
      </w:pPr>
      <w:r w:rsidRPr="00EC7722">
        <w:rPr>
          <w:rFonts w:ascii="Arial" w:hAnsi="Arial" w:cs="Arial"/>
          <w:color w:val="000000"/>
          <w:sz w:val="28"/>
          <w:szCs w:val="28"/>
        </w:rPr>
        <w:t> </w:t>
      </w:r>
    </w:p>
    <w:p w14:paraId="3DCC4ED9" w14:textId="77777777" w:rsidR="00EC7722" w:rsidRPr="00EC7722" w:rsidRDefault="00EC7722" w:rsidP="00EC7722">
      <w:pPr>
        <w:pStyle w:val="-wm-msonormal"/>
        <w:rPr>
          <w:rFonts w:ascii="Arial" w:hAnsi="Arial" w:cs="Arial"/>
          <w:color w:val="000000"/>
          <w:sz w:val="28"/>
          <w:szCs w:val="28"/>
        </w:rPr>
      </w:pPr>
      <w:r w:rsidRPr="00EC7722">
        <w:rPr>
          <w:rFonts w:ascii="Arial" w:hAnsi="Arial" w:cs="Arial"/>
          <w:color w:val="000000"/>
          <w:sz w:val="28"/>
          <w:szCs w:val="28"/>
        </w:rPr>
        <w:t>na základě nového upřesnění výkladu mimořádné opatření vlády Vám sděluji konečné stanovisko FAČR k soutěžním utkáním v následujícím víkendu:</w:t>
      </w:r>
    </w:p>
    <w:p w14:paraId="61F9B62B" w14:textId="77777777" w:rsidR="00EC7722" w:rsidRPr="00EC7722" w:rsidRDefault="00EC7722" w:rsidP="00EC7722">
      <w:pPr>
        <w:pStyle w:val="-wm-msonormal"/>
        <w:rPr>
          <w:rFonts w:ascii="Arial" w:hAnsi="Arial" w:cs="Arial"/>
          <w:color w:val="000000"/>
          <w:sz w:val="28"/>
          <w:szCs w:val="28"/>
        </w:rPr>
      </w:pPr>
      <w:r w:rsidRPr="00EC7722">
        <w:rPr>
          <w:rFonts w:ascii="Arial" w:hAnsi="Arial" w:cs="Arial"/>
          <w:color w:val="000000"/>
          <w:sz w:val="28"/>
          <w:szCs w:val="28"/>
        </w:rPr>
        <w:t> </w:t>
      </w:r>
    </w:p>
    <w:p w14:paraId="43CE7992" w14:textId="78D76582" w:rsidR="00EC7722" w:rsidRDefault="00EC7722" w:rsidP="00EC772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28"/>
          <w:szCs w:val="28"/>
        </w:rPr>
      </w:pPr>
      <w:r w:rsidRPr="00EC7722">
        <w:rPr>
          <w:rFonts w:ascii="Arial" w:hAnsi="Arial" w:cs="Arial"/>
          <w:color w:val="000000"/>
          <w:sz w:val="28"/>
          <w:szCs w:val="28"/>
        </w:rPr>
        <w:t>utkání se účastní nejvýše 130 osob (hráči, rozhodčí a osoby zabezpečující organizační a technické zázemí);</w:t>
      </w:r>
    </w:p>
    <w:p w14:paraId="7A5E236F" w14:textId="77777777" w:rsidR="00982E10" w:rsidRPr="00EC7722" w:rsidRDefault="00982E10" w:rsidP="00982E1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14:paraId="631AA9BB" w14:textId="77777777" w:rsidR="00EC7722" w:rsidRPr="00EC7722" w:rsidRDefault="00EC7722" w:rsidP="00EC772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28"/>
          <w:szCs w:val="28"/>
        </w:rPr>
      </w:pPr>
      <w:r w:rsidRPr="00EC7722">
        <w:rPr>
          <w:rFonts w:ascii="Arial" w:hAnsi="Arial" w:cs="Arial"/>
          <w:color w:val="000000"/>
          <w:sz w:val="28"/>
          <w:szCs w:val="28"/>
        </w:rPr>
        <w:t>diváci mají zakázáno se fotbalových utkání účastnit; to platí i v případě</w:t>
      </w:r>
    </w:p>
    <w:p w14:paraId="10EE6705" w14:textId="77777777" w:rsidR="00EC7722" w:rsidRPr="00EC7722" w:rsidRDefault="00EC7722" w:rsidP="00EC7722">
      <w:pPr>
        <w:numPr>
          <w:ilvl w:val="1"/>
          <w:numId w:val="2"/>
        </w:numPr>
        <w:spacing w:before="100" w:beforeAutospacing="1" w:after="100" w:afterAutospacing="1"/>
        <w:ind w:hanging="360"/>
        <w:rPr>
          <w:rFonts w:ascii="Arial" w:hAnsi="Arial" w:cs="Arial"/>
          <w:color w:val="000000"/>
          <w:sz w:val="28"/>
          <w:szCs w:val="28"/>
        </w:rPr>
      </w:pPr>
      <w:r w:rsidRPr="00EC7722">
        <w:rPr>
          <w:rFonts w:ascii="Arial" w:hAnsi="Arial" w:cs="Arial"/>
          <w:color w:val="000000"/>
          <w:sz w:val="28"/>
          <w:szCs w:val="28"/>
        </w:rPr>
        <w:t>vnitroareálových restaurací a podobných zařízení,</w:t>
      </w:r>
    </w:p>
    <w:p w14:paraId="24F2D680" w14:textId="4544CE18" w:rsidR="00EC7722" w:rsidRDefault="00EC7722" w:rsidP="00EC7722">
      <w:pPr>
        <w:numPr>
          <w:ilvl w:val="1"/>
          <w:numId w:val="2"/>
        </w:numPr>
        <w:spacing w:before="100" w:beforeAutospacing="1" w:after="100" w:afterAutospacing="1"/>
        <w:ind w:hanging="360"/>
        <w:rPr>
          <w:rFonts w:ascii="Arial" w:hAnsi="Arial" w:cs="Arial"/>
          <w:color w:val="000000"/>
          <w:sz w:val="28"/>
          <w:szCs w:val="28"/>
        </w:rPr>
      </w:pPr>
      <w:r w:rsidRPr="00EC7722">
        <w:rPr>
          <w:rFonts w:ascii="Arial" w:hAnsi="Arial" w:cs="Arial"/>
          <w:color w:val="000000"/>
          <w:sz w:val="28"/>
          <w:szCs w:val="28"/>
        </w:rPr>
        <w:t>rodičů, kteří neplní některou z funkcí podle bodu 1;</w:t>
      </w:r>
    </w:p>
    <w:p w14:paraId="7BA33C7E" w14:textId="77777777" w:rsidR="00982E10" w:rsidRPr="00EC7722" w:rsidRDefault="00982E10" w:rsidP="00982E1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14:paraId="131BC25F" w14:textId="77777777" w:rsidR="00EC7722" w:rsidRDefault="00EC7722" w:rsidP="00EC7722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C00000"/>
          <w:sz w:val="18"/>
          <w:szCs w:val="18"/>
        </w:rPr>
      </w:pPr>
      <w:r w:rsidRPr="00EC7722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použití veškerých vnitřních prostor (zejména šatny, umývárny atd.) sportoviště je pro osoby podle odstavce 1 do 12. 10. povoleno</w:t>
      </w:r>
      <w:r>
        <w:rPr>
          <w:rFonts w:ascii="Arial" w:hAnsi="Arial" w:cs="Arial"/>
          <w:b/>
          <w:bCs/>
          <w:color w:val="C00000"/>
          <w:sz w:val="18"/>
          <w:szCs w:val="18"/>
          <w:u w:val="single"/>
        </w:rPr>
        <w:t>.</w:t>
      </w:r>
    </w:p>
    <w:p w14:paraId="2AFC7022" w14:textId="77777777" w:rsidR="00EC7722" w:rsidRPr="00EC7722" w:rsidRDefault="00EC7722" w:rsidP="00EC7722">
      <w:pPr>
        <w:pStyle w:val="-wm-msonormal"/>
        <w:rPr>
          <w:rFonts w:ascii="Arial" w:hAnsi="Arial" w:cs="Arial"/>
          <w:color w:val="000000"/>
          <w:sz w:val="16"/>
          <w:szCs w:val="16"/>
        </w:rPr>
      </w:pPr>
      <w:r w:rsidRPr="00EC7722">
        <w:rPr>
          <w:rFonts w:ascii="Arial" w:hAnsi="Arial" w:cs="Arial"/>
          <w:b/>
          <w:bCs/>
          <w:color w:val="FF0000"/>
          <w:sz w:val="16"/>
          <w:szCs w:val="16"/>
        </w:rPr>
        <w:t> </w:t>
      </w:r>
    </w:p>
    <w:p w14:paraId="55F2E868" w14:textId="77777777" w:rsidR="00EC7722" w:rsidRPr="00982E10" w:rsidRDefault="00EC7722" w:rsidP="00EC7722">
      <w:pPr>
        <w:pStyle w:val="-wm-msonormal"/>
        <w:rPr>
          <w:rFonts w:ascii="Arial" w:hAnsi="Arial" w:cs="Arial"/>
          <w:color w:val="000000"/>
          <w:sz w:val="20"/>
          <w:szCs w:val="20"/>
        </w:rPr>
      </w:pPr>
      <w:r w:rsidRPr="00982E10">
        <w:rPr>
          <w:rFonts w:ascii="Arial" w:hAnsi="Arial" w:cs="Arial"/>
          <w:color w:val="000000"/>
          <w:sz w:val="20"/>
          <w:szCs w:val="20"/>
        </w:rPr>
        <w:t>JUDr. Jan Pauly</w:t>
      </w:r>
    </w:p>
    <w:p w14:paraId="4794788D" w14:textId="2B898653" w:rsidR="00EC7722" w:rsidRPr="00982E10" w:rsidRDefault="00EC7722" w:rsidP="00EC7722">
      <w:pPr>
        <w:pStyle w:val="-wm-msonormal"/>
        <w:rPr>
          <w:rFonts w:ascii="Arial" w:hAnsi="Arial" w:cs="Arial"/>
          <w:color w:val="000000"/>
          <w:sz w:val="20"/>
          <w:szCs w:val="20"/>
        </w:rPr>
      </w:pPr>
      <w:r w:rsidRPr="00982E10">
        <w:rPr>
          <w:rFonts w:ascii="Arial" w:hAnsi="Arial" w:cs="Arial"/>
          <w:color w:val="000000"/>
          <w:sz w:val="20"/>
          <w:szCs w:val="20"/>
        </w:rPr>
        <w:t>generální sekretář</w:t>
      </w:r>
    </w:p>
    <w:p w14:paraId="5CB09D81" w14:textId="16F7B6B1" w:rsidR="00EC7722" w:rsidRPr="00982E10" w:rsidRDefault="00EC7722" w:rsidP="00EC7722">
      <w:pPr>
        <w:pStyle w:val="-wm-msonormal"/>
        <w:rPr>
          <w:rFonts w:ascii="Arial" w:hAnsi="Arial" w:cs="Arial"/>
          <w:color w:val="000000"/>
          <w:sz w:val="20"/>
          <w:szCs w:val="20"/>
        </w:rPr>
      </w:pPr>
      <w:r w:rsidRPr="00982E10">
        <w:rPr>
          <w:rFonts w:ascii="Arial" w:hAnsi="Arial" w:cs="Arial"/>
          <w:color w:val="000000"/>
          <w:sz w:val="20"/>
          <w:szCs w:val="20"/>
        </w:rPr>
        <w:t> Fotbalová asociace České republiky</w:t>
      </w:r>
    </w:p>
    <w:p w14:paraId="7E974E8D" w14:textId="77777777" w:rsidR="00EC7722" w:rsidRPr="00982E10" w:rsidRDefault="00EC7722" w:rsidP="00EC7722">
      <w:pPr>
        <w:pStyle w:val="-wm-msonormal"/>
        <w:rPr>
          <w:rFonts w:ascii="Arial" w:hAnsi="Arial" w:cs="Arial"/>
          <w:color w:val="000000"/>
          <w:sz w:val="20"/>
          <w:szCs w:val="20"/>
        </w:rPr>
      </w:pPr>
      <w:r w:rsidRPr="00982E10">
        <w:rPr>
          <w:rFonts w:ascii="Arial" w:hAnsi="Arial" w:cs="Arial"/>
          <w:color w:val="000000"/>
          <w:sz w:val="20"/>
          <w:szCs w:val="20"/>
        </w:rPr>
        <w:t xml:space="preserve">Atletická 2474/8, 169 </w:t>
      </w:r>
      <w:proofErr w:type="gramStart"/>
      <w:r w:rsidRPr="00982E10">
        <w:rPr>
          <w:rFonts w:ascii="Arial" w:hAnsi="Arial" w:cs="Arial"/>
          <w:color w:val="000000"/>
          <w:sz w:val="20"/>
          <w:szCs w:val="20"/>
        </w:rPr>
        <w:t>00  Praha</w:t>
      </w:r>
      <w:proofErr w:type="gramEnd"/>
      <w:r w:rsidRPr="00982E10">
        <w:rPr>
          <w:rFonts w:ascii="Arial" w:hAnsi="Arial" w:cs="Arial"/>
          <w:color w:val="000000"/>
          <w:sz w:val="20"/>
          <w:szCs w:val="20"/>
        </w:rPr>
        <w:t xml:space="preserve"> 6</w:t>
      </w:r>
    </w:p>
    <w:p w14:paraId="0DAD7E9F" w14:textId="77777777" w:rsidR="00EC7722" w:rsidRPr="00982E10" w:rsidRDefault="00EC7722" w:rsidP="00EC7722">
      <w:pPr>
        <w:pStyle w:val="-wm-msonormal"/>
        <w:rPr>
          <w:rFonts w:ascii="Arial" w:hAnsi="Arial" w:cs="Arial"/>
          <w:color w:val="000000"/>
          <w:sz w:val="20"/>
          <w:szCs w:val="20"/>
        </w:rPr>
      </w:pPr>
      <w:r w:rsidRPr="00982E10">
        <w:rPr>
          <w:rFonts w:ascii="Arial" w:hAnsi="Arial" w:cs="Arial"/>
          <w:color w:val="000000"/>
          <w:sz w:val="20"/>
          <w:szCs w:val="20"/>
        </w:rPr>
        <w:t>Tel.: 233 029 247</w:t>
      </w:r>
    </w:p>
    <w:p w14:paraId="53DF55EE" w14:textId="55993616" w:rsidR="00EC7722" w:rsidRPr="00982E10" w:rsidRDefault="00EC7722" w:rsidP="00EC7722">
      <w:pPr>
        <w:pStyle w:val="-wm-msonormal"/>
        <w:rPr>
          <w:rFonts w:ascii="Arial" w:hAnsi="Arial" w:cs="Arial"/>
          <w:color w:val="000000"/>
          <w:sz w:val="20"/>
          <w:szCs w:val="20"/>
        </w:rPr>
      </w:pPr>
      <w:r w:rsidRPr="00982E10">
        <w:rPr>
          <w:rFonts w:ascii="Arial" w:hAnsi="Arial" w:cs="Arial"/>
          <w:color w:val="000000"/>
          <w:sz w:val="20"/>
          <w:szCs w:val="20"/>
        </w:rPr>
        <w:t>Mob.: 721 833 114</w:t>
      </w:r>
    </w:p>
    <w:p w14:paraId="74ACABAD" w14:textId="77777777" w:rsidR="00F0678C" w:rsidRDefault="00F0678C"/>
    <w:sectPr w:rsidR="00F067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746A1" w14:textId="77777777" w:rsidR="0009450A" w:rsidRDefault="0009450A" w:rsidP="00EC7722">
      <w:r>
        <w:separator/>
      </w:r>
    </w:p>
  </w:endnote>
  <w:endnote w:type="continuationSeparator" w:id="0">
    <w:p w14:paraId="0A49FC59" w14:textId="77777777" w:rsidR="0009450A" w:rsidRDefault="0009450A" w:rsidP="00EC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4C06" w14:textId="77777777" w:rsidR="0009450A" w:rsidRDefault="0009450A" w:rsidP="00EC7722">
      <w:r>
        <w:separator/>
      </w:r>
    </w:p>
  </w:footnote>
  <w:footnote w:type="continuationSeparator" w:id="0">
    <w:p w14:paraId="40DA6D65" w14:textId="77777777" w:rsidR="0009450A" w:rsidRDefault="0009450A" w:rsidP="00EC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C69DA"/>
    <w:multiLevelType w:val="multilevel"/>
    <w:tmpl w:val="1CE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E6"/>
    <w:rsid w:val="0009450A"/>
    <w:rsid w:val="004269E6"/>
    <w:rsid w:val="00982E10"/>
    <w:rsid w:val="00A22EC5"/>
    <w:rsid w:val="00EC7722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20151"/>
  <w15:chartTrackingRefBased/>
  <w15:docId w15:val="{6B10E7DF-6785-4945-9ABC-1A39A266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C772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8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41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86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3</cp:revision>
  <dcterms:created xsi:type="dcterms:W3CDTF">2020-10-09T08:41:00Z</dcterms:created>
  <dcterms:modified xsi:type="dcterms:W3CDTF">2020-10-09T08:48:00Z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37c036-0c50-4c64-9df3-ebffa576ae8e_Enabled">
    <vt:lpwstr>true</vt:lpwstr>
  </property>
  <property fmtid="{D5CDD505-2E9C-101B-9397-08002B2CF9AE}" pid="3" name="MSIP_Label_5d37c036-0c50-4c64-9df3-ebffa576ae8e_SetDate">
    <vt:lpwstr>2020-10-09T08:41:32Z</vt:lpwstr>
  </property>
  <property fmtid="{D5CDD505-2E9C-101B-9397-08002B2CF9AE}" pid="4" name="MSIP_Label_5d37c036-0c50-4c64-9df3-ebffa576ae8e_Method">
    <vt:lpwstr>Standard</vt:lpwstr>
  </property>
  <property fmtid="{D5CDD505-2E9C-101B-9397-08002B2CF9AE}" pid="5" name="MSIP_Label_5d37c036-0c50-4c64-9df3-ebffa576ae8e_Name">
    <vt:lpwstr>Internal - Czech</vt:lpwstr>
  </property>
  <property fmtid="{D5CDD505-2E9C-101B-9397-08002B2CF9AE}" pid="6" name="MSIP_Label_5d37c036-0c50-4c64-9df3-ebffa576ae8e_SiteId">
    <vt:lpwstr>b111659a-0f49-45b7-ae63-309d632da1db</vt:lpwstr>
  </property>
  <property fmtid="{D5CDD505-2E9C-101B-9397-08002B2CF9AE}" pid="7" name="MSIP_Label_5d37c036-0c50-4c64-9df3-ebffa576ae8e_ActionId">
    <vt:lpwstr>15bdc583-0681-4624-9e14-bdfd91585922</vt:lpwstr>
  </property>
  <property fmtid="{D5CDD505-2E9C-101B-9397-08002B2CF9AE}" pid="8" name="MSIP_Label_5d37c036-0c50-4c64-9df3-ebffa576ae8e_ContentBits">
    <vt:lpwstr>0</vt:lpwstr>
  </property>
</Properties>
</file>