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9BB30" w14:textId="77777777" w:rsidR="00BA7E0A" w:rsidRPr="00BA7E0A" w:rsidRDefault="00BA7E0A" w:rsidP="00BA7E0A">
      <w:pPr>
        <w:shd w:val="clear" w:color="auto" w:fill="F6FFF2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</w:pPr>
      <w:r w:rsidRPr="00BA7E0A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Zpráva GS_40_2020/AKTUALIZOVANÁ PRAVIDLA PRO REGIONÁLNÍ FOTBAL K 11/10/2020</w:t>
      </w:r>
    </w:p>
    <w:p w14:paraId="43755613" w14:textId="77777777" w:rsidR="00C92328" w:rsidRDefault="00C92328" w:rsidP="00BA7E0A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62627428" w14:textId="5B0AC061" w:rsidR="00C92328" w:rsidRPr="00C92328" w:rsidRDefault="00C92328" w:rsidP="00C92328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9232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V návaznosti na mimořádná opatření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v</w:t>
      </w:r>
      <w:r w:rsidRPr="00C9232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lády</w:t>
      </w:r>
      <w:r w:rsidRPr="00C92328">
        <w:rPr>
          <w:b/>
          <w:bCs/>
        </w:rPr>
        <w:t xml:space="preserve"> VÝKONN</w:t>
      </w:r>
      <w:r>
        <w:rPr>
          <w:b/>
          <w:bCs/>
        </w:rPr>
        <w:t>Ý</w:t>
      </w:r>
      <w:r w:rsidRPr="00C92328">
        <w:rPr>
          <w:b/>
          <w:bCs/>
        </w:rPr>
        <w:t xml:space="preserve"> VÝBOR FOTBALOVÉ ASOCIACE ČESKÉ REPUBLIKY </w:t>
      </w:r>
      <w:r>
        <w:rPr>
          <w:b/>
          <w:bCs/>
        </w:rPr>
        <w:t xml:space="preserve">ROZHODL </w:t>
      </w:r>
      <w:r w:rsidRPr="00C92328">
        <w:rPr>
          <w:b/>
          <w:bCs/>
        </w:rPr>
        <w:t>O PŘERUŠENÍ SOUTĚŽNÍHO ROČNÍKU 2020/2021</w:t>
      </w:r>
      <w:r>
        <w:rPr>
          <w:b/>
          <w:bCs/>
        </w:rPr>
        <w:t>.</w:t>
      </w:r>
    </w:p>
    <w:p w14:paraId="3C4A2844" w14:textId="77777777" w:rsidR="00C92328" w:rsidRDefault="00C92328" w:rsidP="00C92328">
      <w:pPr>
        <w:shd w:val="clear" w:color="auto" w:fill="F6FFF2"/>
        <w:spacing w:after="0" w:line="240" w:lineRule="auto"/>
        <w:rPr>
          <w:b/>
          <w:bCs/>
        </w:rPr>
      </w:pPr>
    </w:p>
    <w:p w14:paraId="4DD8EF5C" w14:textId="760F194A" w:rsidR="00C92328" w:rsidRPr="00C92328" w:rsidRDefault="00C92328" w:rsidP="00C92328">
      <w:pPr>
        <w:shd w:val="clear" w:color="auto" w:fill="F6FFF2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C92328">
        <w:rPr>
          <w:b/>
          <w:bCs/>
        </w:rPr>
        <w:t xml:space="preserve"> V souladu s ustanovením § 5 odst. 7 Soutěžního řádu FAČR Výkonný výbor rozhodl dne 9. 10. 2020 tak, </w:t>
      </w:r>
      <w:r w:rsidRPr="00C92328">
        <w:rPr>
          <w:b/>
          <w:bCs/>
          <w:highlight w:val="yellow"/>
        </w:rPr>
        <w:t>že s účinností ode dne 12. 10. 2020 od 00:00 hod. do dne 25. 10. 2020 do 23:59 hod. se přerušuje Soutěžní ročník 2020/2021 ohledně mistrovských a pohárových soutěží vyjma soutěží v příslušnosti Ligové fotbalové asociace jako řídícího orgánu soutěže.</w:t>
      </w:r>
    </w:p>
    <w:p w14:paraId="27C78482" w14:textId="77777777" w:rsidR="00BA7E0A" w:rsidRPr="00BA7E0A" w:rsidRDefault="00BA7E0A" w:rsidP="00BA7E0A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BA7E0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44C0B748" w14:textId="77777777" w:rsidR="00BA7E0A" w:rsidRPr="00BA7E0A" w:rsidRDefault="00BA7E0A" w:rsidP="00BA7E0A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BA7E0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30441D7F" w14:textId="77777777" w:rsidR="00BA7E0A" w:rsidRPr="00BA7E0A" w:rsidRDefault="00BA7E0A" w:rsidP="00BA7E0A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BA7E0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 těchto 14 dnech platí, že:</w:t>
      </w:r>
    </w:p>
    <w:p w14:paraId="402C70E5" w14:textId="77777777" w:rsidR="00BA7E0A" w:rsidRPr="00BA7E0A" w:rsidRDefault="00BA7E0A" w:rsidP="00BA7E0A">
      <w:pPr>
        <w:numPr>
          <w:ilvl w:val="0"/>
          <w:numId w:val="1"/>
        </w:numPr>
        <w:shd w:val="clear" w:color="auto" w:fill="F6FFF2"/>
        <w:spacing w:after="0" w:line="240" w:lineRule="auto"/>
        <w:ind w:left="180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BA7E0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se nekonají žádná soutěžní utkání;</w:t>
      </w:r>
    </w:p>
    <w:p w14:paraId="03F3E048" w14:textId="77777777" w:rsidR="00BA7E0A" w:rsidRPr="00BA7E0A" w:rsidRDefault="00BA7E0A" w:rsidP="00BA7E0A">
      <w:pPr>
        <w:numPr>
          <w:ilvl w:val="0"/>
          <w:numId w:val="1"/>
        </w:numPr>
        <w:shd w:val="clear" w:color="auto" w:fill="F6FFF2"/>
        <w:spacing w:after="0" w:line="240" w:lineRule="auto"/>
        <w:ind w:left="180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BA7E0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je zakázáno používat:</w:t>
      </w:r>
    </w:p>
    <w:p w14:paraId="3DEFCA87" w14:textId="77777777" w:rsidR="00BA7E0A" w:rsidRPr="00BA7E0A" w:rsidRDefault="00BA7E0A" w:rsidP="00BA7E0A">
      <w:pPr>
        <w:numPr>
          <w:ilvl w:val="0"/>
          <w:numId w:val="2"/>
        </w:numPr>
        <w:shd w:val="clear" w:color="auto" w:fill="F6FFF2"/>
        <w:spacing w:after="0" w:line="240" w:lineRule="auto"/>
        <w:ind w:left="252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BA7E0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vnitřní prostory venkovních sportovišť (včetně šaten, umýváren apod.),</w:t>
      </w:r>
    </w:p>
    <w:p w14:paraId="33396281" w14:textId="77777777" w:rsidR="00BA7E0A" w:rsidRPr="00BA7E0A" w:rsidRDefault="00BA7E0A" w:rsidP="00BA7E0A">
      <w:pPr>
        <w:numPr>
          <w:ilvl w:val="0"/>
          <w:numId w:val="2"/>
        </w:numPr>
        <w:shd w:val="clear" w:color="auto" w:fill="F6FFF2"/>
        <w:spacing w:after="0" w:line="240" w:lineRule="auto"/>
        <w:ind w:left="252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BA7E0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vnitřní sportoviště;</w:t>
      </w:r>
    </w:p>
    <w:p w14:paraId="3B84B0F3" w14:textId="77777777" w:rsidR="00BA7E0A" w:rsidRPr="00BA7E0A" w:rsidRDefault="00BA7E0A" w:rsidP="00BA7E0A">
      <w:pPr>
        <w:numPr>
          <w:ilvl w:val="0"/>
          <w:numId w:val="3"/>
        </w:numPr>
        <w:shd w:val="clear" w:color="auto" w:fill="F6FFF2"/>
        <w:spacing w:after="0" w:line="240" w:lineRule="auto"/>
        <w:ind w:left="180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BA7E0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tréninky ve venkovních prostorách je možné uskutečnit v počtu nejvýše 20 osob při dodržení hygienických opatření;</w:t>
      </w:r>
    </w:p>
    <w:p w14:paraId="6C853C0E" w14:textId="77777777" w:rsidR="00BA7E0A" w:rsidRPr="00BA7E0A" w:rsidRDefault="00BA7E0A" w:rsidP="00BA7E0A">
      <w:pPr>
        <w:numPr>
          <w:ilvl w:val="0"/>
          <w:numId w:val="3"/>
        </w:numPr>
        <w:shd w:val="clear" w:color="auto" w:fill="F6FFF2"/>
        <w:spacing w:after="0" w:line="240" w:lineRule="auto"/>
        <w:ind w:left="180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BA7E0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 rámci tréninků na venkovních sportovištích je možné hřiště rozdělit fyzickými překážkami s nejméně dvoumetrovými koridory na jednotlivé sektory se samostatnými vstupy; v každém z nich může trénovat nejvýše 20 osob s tím, že musí být zamezeno kontaktu mezi jednotlivými skupinami navzájem, a to nejen při sportování, ale i při příchodu a odchodu.</w:t>
      </w:r>
    </w:p>
    <w:p w14:paraId="4E5DE6DC" w14:textId="77777777" w:rsidR="00BA7E0A" w:rsidRPr="00BA7E0A" w:rsidRDefault="00BA7E0A" w:rsidP="00BA7E0A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BA7E0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3FD02D8B" w14:textId="77777777" w:rsidR="00C92328" w:rsidRDefault="00C92328" w:rsidP="00BA7E0A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7FD3892C" w14:textId="77777777" w:rsidR="00C92328" w:rsidRDefault="00C92328" w:rsidP="00BA7E0A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17D02547" w14:textId="77777777" w:rsidR="00C92328" w:rsidRDefault="00C92328" w:rsidP="00BA7E0A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72651A4D" w14:textId="77777777" w:rsidR="00BA7E0A" w:rsidRPr="00BA7E0A" w:rsidRDefault="00BA7E0A" w:rsidP="00BA7E0A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BA7E0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JUDr. Jan Pauly</w:t>
      </w:r>
    </w:p>
    <w:p w14:paraId="2BAEF0DD" w14:textId="77777777" w:rsidR="00BA7E0A" w:rsidRPr="00BA7E0A" w:rsidRDefault="00BA7E0A" w:rsidP="00BA7E0A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BA7E0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generální sekretář</w:t>
      </w:r>
    </w:p>
    <w:p w14:paraId="715B0F8C" w14:textId="77777777" w:rsidR="00BA7E0A" w:rsidRPr="00BA7E0A" w:rsidRDefault="00BA7E0A" w:rsidP="00BA7E0A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BA7E0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4D704FB7" w14:textId="77777777" w:rsidR="00BA7E0A" w:rsidRPr="00BA7E0A" w:rsidRDefault="00BA7E0A" w:rsidP="00BA7E0A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BA7E0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Fotbalová asociace České republiky</w:t>
      </w:r>
    </w:p>
    <w:p w14:paraId="68AF0202" w14:textId="77777777" w:rsidR="00BA7E0A" w:rsidRPr="00BA7E0A" w:rsidRDefault="00BA7E0A" w:rsidP="00BA7E0A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BA7E0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Atletická 2474/8, 169 00  Praha 6</w:t>
      </w:r>
    </w:p>
    <w:p w14:paraId="1CED0176" w14:textId="77777777" w:rsidR="00BA7E0A" w:rsidRPr="00BA7E0A" w:rsidRDefault="00BA7E0A" w:rsidP="00BA7E0A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BA7E0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Tel.: 233 029 247</w:t>
      </w:r>
    </w:p>
    <w:p w14:paraId="4B5DD393" w14:textId="019F6F73" w:rsidR="00BA7E0A" w:rsidRPr="00BA7E0A" w:rsidRDefault="00BA7E0A" w:rsidP="00BA7E0A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BA7E0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Mob.: 721 833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  <w:r w:rsidRPr="00BA7E0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114</w:t>
      </w:r>
    </w:p>
    <w:p w14:paraId="320D1433" w14:textId="77777777" w:rsidR="00276D55" w:rsidRDefault="00276D55"/>
    <w:sectPr w:rsidR="00276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15E29"/>
    <w:multiLevelType w:val="multilevel"/>
    <w:tmpl w:val="1F6CD6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E6052"/>
    <w:multiLevelType w:val="multilevel"/>
    <w:tmpl w:val="0B4CB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15558"/>
    <w:multiLevelType w:val="multilevel"/>
    <w:tmpl w:val="CF744E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0A"/>
    <w:rsid w:val="00143934"/>
    <w:rsid w:val="00276D55"/>
    <w:rsid w:val="00874E67"/>
    <w:rsid w:val="00BA7E0A"/>
    <w:rsid w:val="00C9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4FC42"/>
  <w15:chartTrackingRefBased/>
  <w15:docId w15:val="{F74179C0-A150-4347-AB9A-F6804D5D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A7E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A7E0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-wm-msonormal">
    <w:name w:val="-wm-msonormal"/>
    <w:basedOn w:val="Normln"/>
    <w:rsid w:val="00BA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listparagraph">
    <w:name w:val="-wm-msolistparagraph"/>
    <w:basedOn w:val="Normln"/>
    <w:rsid w:val="00BA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3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44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2304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Kohout</dc:creator>
  <cp:keywords/>
  <dc:description/>
  <cp:lastModifiedBy>Václav Kohout</cp:lastModifiedBy>
  <cp:revision>4</cp:revision>
  <cp:lastPrinted>2020-10-12T05:10:00Z</cp:lastPrinted>
  <dcterms:created xsi:type="dcterms:W3CDTF">2020-10-12T05:11:00Z</dcterms:created>
  <dcterms:modified xsi:type="dcterms:W3CDTF">2020-10-12T05:11:00Z</dcterms:modified>
</cp:coreProperties>
</file>