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A9" w:rsidRDefault="00F848A9">
      <w:pPr>
        <w:rPr>
          <w:rFonts w:ascii="Arial" w:hAnsi="Arial" w:cs="Arial"/>
        </w:rPr>
      </w:pPr>
    </w:p>
    <w:p w:rsidR="00F848A9" w:rsidRDefault="00235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53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05" o:spid="_x0000_i1025" type="#_x0000_t75" style="width:69.75pt;height:72.75pt;visibility:visible;mso-wrap-style:square">
            <v:imagedata r:id="rId5" o:title=""/>
          </v:shape>
        </w:pict>
      </w:r>
    </w:p>
    <w:p w:rsidR="00F848A9" w:rsidRDefault="00F848A9">
      <w:pPr>
        <w:jc w:val="center"/>
        <w:rPr>
          <w:rFonts w:ascii="Arial" w:hAnsi="Arial" w:cs="Arial"/>
          <w:b/>
        </w:rPr>
      </w:pPr>
    </w:p>
    <w:p w:rsidR="00F848A9" w:rsidRDefault="00235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F848A9" w:rsidRDefault="0023551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F848A9" w:rsidRDefault="0023551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F848A9" w:rsidRDefault="00F848A9">
      <w:pPr>
        <w:rPr>
          <w:color w:val="000000"/>
        </w:rPr>
      </w:pPr>
    </w:p>
    <w:p w:rsidR="00F848A9" w:rsidRDefault="00235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F848A9" w:rsidRDefault="002355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>Zápis č. 26 - SR 2020-2021</w:t>
      </w:r>
    </w:p>
    <w:p w:rsidR="00F848A9" w:rsidRDefault="00235518">
      <w:pPr>
        <w:pStyle w:val="Zkladntext"/>
        <w:jc w:val="center"/>
        <w:rPr>
          <w:i/>
        </w:rPr>
      </w:pPr>
      <w:r>
        <w:t>Za podmínek dodržující bezpečnostní opatření dle nařízení vlády ČR</w:t>
      </w:r>
    </w:p>
    <w:p w:rsidR="00F848A9" w:rsidRDefault="00235518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F848A9" w:rsidRDefault="00235518">
      <w:pPr>
        <w:rPr>
          <w:b/>
        </w:rPr>
      </w:pPr>
      <w:r>
        <w:rPr>
          <w:b/>
        </w:rPr>
        <w:t xml:space="preserve">              Členové: p. Ličík Jaroslav, </w:t>
      </w:r>
      <w:proofErr w:type="spellStart"/>
      <w:r>
        <w:rPr>
          <w:b/>
        </w:rPr>
        <w:t>Bebenek</w:t>
      </w:r>
      <w:proofErr w:type="spellEnd"/>
      <w:r>
        <w:rPr>
          <w:b/>
        </w:rPr>
        <w:t xml:space="preserve"> Jiří, Špička Petr</w:t>
      </w:r>
    </w:p>
    <w:p w:rsidR="00F848A9" w:rsidRDefault="00235518">
      <w:pPr>
        <w:rPr>
          <w:b/>
        </w:rPr>
      </w:pPr>
      <w:r>
        <w:rPr>
          <w:b/>
        </w:rPr>
        <w:t xml:space="preserve">              Omluveni: p. Osvald Jozef</w:t>
      </w:r>
    </w:p>
    <w:p w:rsidR="00F848A9" w:rsidRDefault="00235518">
      <w:pPr>
        <w:rPr>
          <w:b/>
        </w:rPr>
      </w:pPr>
      <w:r>
        <w:rPr>
          <w:b/>
        </w:rPr>
        <w:t xml:space="preserve">              Hosté: p. </w:t>
      </w:r>
      <w:proofErr w:type="spellStart"/>
      <w:r>
        <w:rPr>
          <w:b/>
        </w:rPr>
        <w:t>Lincer</w:t>
      </w:r>
      <w:proofErr w:type="spellEnd"/>
      <w:r>
        <w:rPr>
          <w:b/>
        </w:rPr>
        <w:t xml:space="preserve"> Jiří předseda OFS Karviná, Mgr. Pitvor Petr předseda KR OFS Karviná</w:t>
      </w:r>
    </w:p>
    <w:p w:rsidR="00F848A9" w:rsidRDefault="00F848A9">
      <w:pPr>
        <w:rPr>
          <w:b/>
        </w:rPr>
      </w:pPr>
    </w:p>
    <w:p w:rsidR="00F848A9" w:rsidRDefault="00235518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Rozhodnutí vlády ČR, zápisy příslušných komisi OFS Karviná, MSKFS, VV OFS Karviná a FAČR       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Propozice 1. ročníku Memoriálu Milana </w:t>
      </w:r>
      <w:proofErr w:type="spellStart"/>
      <w:r>
        <w:rPr>
          <w:sz w:val="22"/>
          <w:szCs w:val="22"/>
        </w:rPr>
        <w:t>Porembského</w:t>
      </w:r>
      <w:proofErr w:type="spellEnd"/>
      <w:r>
        <w:rPr>
          <w:sz w:val="22"/>
          <w:szCs w:val="22"/>
        </w:rPr>
        <w:t xml:space="preserve"> pořádaného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Přihláška klubu TJ Lokomotiva Louky</w:t>
      </w:r>
      <w:r w:rsidR="00685375">
        <w:rPr>
          <w:sz w:val="22"/>
          <w:szCs w:val="22"/>
        </w:rPr>
        <w:t xml:space="preserve"> v kategorii</w:t>
      </w:r>
      <w:r>
        <w:rPr>
          <w:sz w:val="22"/>
          <w:szCs w:val="22"/>
        </w:rPr>
        <w:t xml:space="preserve"> mužů</w:t>
      </w:r>
      <w:bookmarkStart w:id="0" w:name="_GoBack"/>
      <w:bookmarkEnd w:id="0"/>
    </w:p>
    <w:p w:rsidR="00F848A9" w:rsidRDefault="00F848A9">
      <w:pPr>
        <w:rPr>
          <w:sz w:val="22"/>
          <w:szCs w:val="22"/>
        </w:rPr>
      </w:pPr>
    </w:p>
    <w:p w:rsidR="00F848A9" w:rsidRDefault="00235518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F848A9" w:rsidRDefault="0023551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F848A9" w:rsidRDefault="00235518">
      <w:pPr>
        <w:pStyle w:val="Odstavecseseznamem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  <w:r>
        <w:rPr>
          <w:sz w:val="22"/>
          <w:szCs w:val="22"/>
        </w:rPr>
        <w:t xml:space="preserve"> </w:t>
      </w:r>
    </w:p>
    <w:p w:rsidR="00F848A9" w:rsidRDefault="00F848A9">
      <w:pPr>
        <w:pStyle w:val="Odstavecseseznamem"/>
        <w:rPr>
          <w:b/>
          <w:i/>
          <w:color w:val="000000"/>
          <w:sz w:val="28"/>
          <w:szCs w:val="28"/>
        </w:rPr>
      </w:pPr>
    </w:p>
    <w:p w:rsidR="00F848A9" w:rsidRDefault="00235518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</w:t>
      </w:r>
      <w:r>
        <w:rPr>
          <w:b/>
          <w:bCs/>
          <w:color w:val="000000"/>
          <w:sz w:val="28"/>
          <w:szCs w:val="28"/>
        </w:rPr>
        <w:t>esatero pro sehrání přátelských utkání ve všech věkových kategoriích: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1. Domácí klub požádá svůj řídící orgán soutěže o schválení utkání.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2. Řídící orgán domácího klubu utkání schválí a deleguje rozhodčí na utkání.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3. O utkání se pořídí papírový zápis, neboť informační systém nepočítá s jednorázovými přátelskými utkáními.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4. Rozhodčí je po utkání vyplacen domácím klubem.</w:t>
      </w:r>
    </w:p>
    <w:p w:rsidR="00235518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5. Domácí klub uschová papírový zápis a výplatnici delegovaného rozhodčího, která odpovídá sazebníku podle Řádu   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rozhodčích a delegátů, a dále obsahuje údaje o cestovném.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6. Domácí klub předloží zápis o utkání a výplatnici řídícímu orgánu soutěže do 3 dnů od odehrání utkání.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7. Domácí klub vystaví k 30. 6. 2021 OFS/KFS/ŘKČ+ŘKM, resp. FAČR jednu fakturu za všechna řádně nahlášená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 obsazená odehraná utkání (se splatností 14 dnů), následně OFS/KFS faktury proplatí klubům.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8. OFS a KFS vystaví Asociaci jednu fakturu za všechny kluby (taktéž se splatností 14 dnů), a Asociace následně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všechny faktury za rozhodčí uhradí.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9. Případná disciplinární řízení se řídí předpisy FAČR.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10. Utkání sehraná formou turnaje, nebo „mini soutěže“, lze provést standardně přes IS.</w:t>
      </w:r>
    </w:p>
    <w:p w:rsidR="00F848A9" w:rsidRDefault="00235518">
      <w:pPr>
        <w:pStyle w:val="Zkladntex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11. V</w:t>
      </w:r>
      <w:r>
        <w:rPr>
          <w:b/>
          <w:color w:val="000000"/>
          <w:sz w:val="22"/>
          <w:szCs w:val="22"/>
        </w:rPr>
        <w:t>šechna utkání je nutné sehrát podle níže přiložených hygienicko-epidemiologických pravidel.</w:t>
      </w:r>
    </w:p>
    <w:p w:rsidR="00F848A9" w:rsidRDefault="00F848A9">
      <w:pPr>
        <w:pStyle w:val="Zkladntext"/>
        <w:rPr>
          <w:b/>
        </w:rPr>
      </w:pPr>
    </w:p>
    <w:p w:rsidR="00F848A9" w:rsidRDefault="00235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Pravidla pro sportovní přípravu a tréninková utkání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>Na základě mimořádného opatření Ministerstva zdravotnictví účinného ode dne 17. května 2021 od 00:00 do odvolání, informujeme o tom, že podle aktuálních pravidel lze kromě standardní sportovní přípravy (tréninky), která již probíhá, sehrát i tréninkové utkání. Ve všech případech sportovní přípravy je však nutné dodržet sadu pravidel, která z tohoto opatření vyplývají, konkrétně:</w:t>
      </w:r>
    </w:p>
    <w:p w:rsidR="00F848A9" w:rsidRDefault="00F848A9">
      <w:pPr>
        <w:rPr>
          <w:sz w:val="22"/>
          <w:szCs w:val="22"/>
        </w:rPr>
      </w:pP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>1. na vymezeném sportovišti na 1 sportujícího připadá alespoň 15 m2 plochy sportoviště, ve skupinách nejvýše 30 osob,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>2. nelze využití vnitřní prostory sportoviště (šatny, sprchy apod.),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 xml:space="preserve">3. klub organizující sportovní přípravu vede evidenci osob účastnících se sportovní přípravy pro potřeby případného epidemiologického šetření orgánů ochrany veřejného zdraví, a to v rozsahu identifikace účastníka (jméno, příjmení) a </w:t>
      </w:r>
      <w:r>
        <w:rPr>
          <w:sz w:val="22"/>
          <w:szCs w:val="22"/>
        </w:rPr>
        <w:lastRenderedPageBreak/>
        <w:t>kontaktní údaje účastníka (nejlépe telefonní číslo) a tuto evidenci uchovává po dobu 30 dnů ode dne konání sportovní přípravy,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>4. účastník sportovní přípravy, s výjimkou dítěte do 6 let věku, před zahájením sportovní přípravy:</w:t>
      </w:r>
    </w:p>
    <w:p w:rsidR="00F848A9" w:rsidRDefault="00F848A9">
      <w:pPr>
        <w:rPr>
          <w:sz w:val="22"/>
          <w:szCs w:val="22"/>
        </w:rPr>
      </w:pPr>
    </w:p>
    <w:p w:rsidR="00F848A9" w:rsidRDefault="00235518">
      <w:pPr>
        <w:rPr>
          <w:b/>
          <w:sz w:val="22"/>
          <w:szCs w:val="22"/>
        </w:rPr>
      </w:pPr>
      <w:r>
        <w:rPr>
          <w:b/>
          <w:sz w:val="22"/>
          <w:szCs w:val="22"/>
        </w:rPr>
        <w:t>a) prokáže, že splňuje následující podmínky: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>1. osoba absolvovala nejdéle před 7 dny RT-PCR vyšetření na přítomnost viru SARS-CoV-2 s negativním výsledkem, nebo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>2. osoba absolvovala nejdéle před 72 hodinami POC test na přítomnost antigenu viru SARS-CoV-2 s negativním výsledkem, nebo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 xml:space="preserve">3. osobě byl vystaven certifikát Ministerstva zdravotnictví ČR o provedeném očkování proti onemocnění COVID-19, a od aplikace druhé dávky očkovací látky v případě </w:t>
      </w:r>
      <w:proofErr w:type="spellStart"/>
      <w:r>
        <w:rPr>
          <w:sz w:val="22"/>
          <w:szCs w:val="22"/>
        </w:rPr>
        <w:t>dvoudávkového</w:t>
      </w:r>
      <w:proofErr w:type="spellEnd"/>
      <w:r>
        <w:rPr>
          <w:sz w:val="22"/>
          <w:szCs w:val="22"/>
        </w:rPr>
        <w:t xml:space="preserve"> schématu podle SPC uplynulo nejméně 14 dní, nebo od aplikace první dávky očkovací látky v případě </w:t>
      </w:r>
      <w:proofErr w:type="spellStart"/>
      <w:r>
        <w:rPr>
          <w:sz w:val="22"/>
          <w:szCs w:val="22"/>
        </w:rPr>
        <w:t>jednodávkového</w:t>
      </w:r>
      <w:proofErr w:type="spellEnd"/>
      <w:r>
        <w:rPr>
          <w:sz w:val="22"/>
          <w:szCs w:val="22"/>
        </w:rPr>
        <w:t xml:space="preserve"> schématu podle SPC uplynulo nejméně 14 dnů, nebo</w:t>
      </w:r>
    </w:p>
    <w:p w:rsidR="00F848A9" w:rsidRDefault="00235518">
      <w:pPr>
        <w:rPr>
          <w:sz w:val="22"/>
          <w:szCs w:val="22"/>
        </w:rPr>
      </w:pPr>
      <w:r>
        <w:rPr>
          <w:sz w:val="22"/>
          <w:szCs w:val="22"/>
        </w:rPr>
        <w:t>4. 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90 dní, nebo</w:t>
      </w:r>
    </w:p>
    <w:p w:rsidR="00F848A9" w:rsidRDefault="00F848A9">
      <w:pPr>
        <w:rPr>
          <w:sz w:val="22"/>
          <w:szCs w:val="22"/>
        </w:rPr>
      </w:pPr>
    </w:p>
    <w:p w:rsidR="00F848A9" w:rsidRDefault="002355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b) se prokáže potvrzením od zaměstnavatele, že absolvoval nejdéle před 72 hodinami test na stanovení přítomnosti antigenu viru SARS-CoV-2, který je určen pro </w:t>
      </w:r>
      <w:proofErr w:type="spellStart"/>
      <w:r>
        <w:rPr>
          <w:b/>
          <w:sz w:val="22"/>
          <w:szCs w:val="22"/>
        </w:rPr>
        <w:t>sebetestování</w:t>
      </w:r>
      <w:proofErr w:type="spellEnd"/>
      <w:r>
        <w:rPr>
          <w:b/>
          <w:sz w:val="22"/>
          <w:szCs w:val="22"/>
        </w:rPr>
        <w:t xml:space="preserve"> nebo povolený Ministerstvem zdravotnictví k použití laickou osobou, s negativním výsledkem, nebo</w:t>
      </w:r>
    </w:p>
    <w:p w:rsidR="00F848A9" w:rsidRDefault="00F848A9">
      <w:pPr>
        <w:rPr>
          <w:b/>
          <w:sz w:val="22"/>
          <w:szCs w:val="22"/>
        </w:rPr>
      </w:pPr>
    </w:p>
    <w:p w:rsidR="00F848A9" w:rsidRDefault="002355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c) doloží čestné prohlášení, resp. čestné prohlášení svého zákonného zástupce, že ve škole nebo školském zařízení absolvoval nejdéle před 72 hodinami test na stanovení přítomnosti antigenu viru SARS-CoV-2, který je určen pro </w:t>
      </w:r>
      <w:proofErr w:type="spellStart"/>
      <w:r>
        <w:rPr>
          <w:b/>
          <w:sz w:val="22"/>
          <w:szCs w:val="22"/>
        </w:rPr>
        <w:t>sebetestování</w:t>
      </w:r>
      <w:proofErr w:type="spellEnd"/>
      <w:r>
        <w:rPr>
          <w:b/>
          <w:sz w:val="22"/>
          <w:szCs w:val="22"/>
        </w:rPr>
        <w:t xml:space="preserve"> nebo povolený Ministerstvem zdravotnictví k použití laickou osobou, s negativním výsledkem, nebo</w:t>
      </w:r>
    </w:p>
    <w:p w:rsidR="00F848A9" w:rsidRDefault="00F848A9">
      <w:pPr>
        <w:rPr>
          <w:b/>
          <w:sz w:val="22"/>
          <w:szCs w:val="22"/>
        </w:rPr>
      </w:pPr>
    </w:p>
    <w:p w:rsidR="00F848A9" w:rsidRDefault="0023551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d) podstoupí preventivní antigenní test na stanovení přítomnosti antigenu viru SARS-CoV-2, který je určen pro </w:t>
      </w:r>
      <w:proofErr w:type="spellStart"/>
      <w:r>
        <w:rPr>
          <w:b/>
          <w:sz w:val="22"/>
          <w:szCs w:val="22"/>
        </w:rPr>
        <w:t>sebetestování</w:t>
      </w:r>
      <w:proofErr w:type="spellEnd"/>
      <w:r>
        <w:rPr>
          <w:b/>
          <w:sz w:val="22"/>
          <w:szCs w:val="22"/>
        </w:rPr>
        <w:t xml:space="preserve"> nebo povolený Ministerstvem zdravotnictví k použití laickou osobou, s negativním výsledkem,</w:t>
      </w:r>
    </w:p>
    <w:p w:rsidR="00F848A9" w:rsidRDefault="00235518">
      <w:pPr>
        <w:rPr>
          <w:b/>
          <w:sz w:val="22"/>
          <w:szCs w:val="22"/>
        </w:rPr>
      </w:pPr>
      <w:r>
        <w:rPr>
          <w:b/>
          <w:sz w:val="22"/>
          <w:szCs w:val="22"/>
        </w:rPr>
        <w:t>klub prokázání podmínek kontroluje a účastníkovi, který nesplní podmínky, neumožní účast na sportovní přípravě.</w:t>
      </w:r>
    </w:p>
    <w:p w:rsidR="00F848A9" w:rsidRDefault="00235518">
      <w:pPr>
        <w:pStyle w:val="Odstavecseseznamem"/>
        <w:ind w:left="779"/>
        <w:rPr>
          <w:b/>
          <w:i/>
          <w:color w:val="000000"/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F848A9" w:rsidRDefault="00235518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STK OFS Karviná</w:t>
      </w:r>
      <w:r>
        <w:rPr>
          <w:color w:val="000000"/>
          <w:sz w:val="22"/>
          <w:szCs w:val="22"/>
        </w:rPr>
        <w:t xml:space="preserve"> upozorňuje kluby OFS Karviná na zaslání přihlášek klubu pro účast družstev v novém</w:t>
      </w:r>
    </w:p>
    <w:p w:rsidR="00F848A9" w:rsidRDefault="0023551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SR 2021/2022 do </w:t>
      </w:r>
      <w:proofErr w:type="gramStart"/>
      <w:r>
        <w:rPr>
          <w:b/>
          <w:color w:val="000000"/>
          <w:sz w:val="22"/>
          <w:szCs w:val="22"/>
        </w:rPr>
        <w:t>30.6.2021</w:t>
      </w:r>
      <w:proofErr w:type="gramEnd"/>
      <w:r>
        <w:rPr>
          <w:b/>
          <w:color w:val="000000"/>
          <w:sz w:val="22"/>
          <w:szCs w:val="22"/>
        </w:rPr>
        <w:t xml:space="preserve">. Do Českého poháru je možno přihlásit družstva žáků, nově dorostu a  </w:t>
      </w:r>
      <w:r>
        <w:rPr>
          <w:color w:val="000000"/>
          <w:sz w:val="22"/>
          <w:szCs w:val="22"/>
        </w:rPr>
        <w:t xml:space="preserve">              </w:t>
      </w:r>
    </w:p>
    <w:p w:rsidR="00F848A9" w:rsidRDefault="0023551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mužů, hrajících maximálně krajský přebor.</w:t>
      </w:r>
    </w:p>
    <w:p w:rsidR="00F848A9" w:rsidRDefault="00F848A9">
      <w:pPr>
        <w:ind w:left="779"/>
        <w:rPr>
          <w:b/>
          <w:color w:val="000000"/>
          <w:sz w:val="22"/>
          <w:szCs w:val="22"/>
        </w:rPr>
      </w:pPr>
    </w:p>
    <w:p w:rsidR="00F848A9" w:rsidRDefault="0023551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STK OFS Karviná schválí propozice 1. ročníku </w:t>
      </w:r>
      <w:r w:rsidR="005E16CB">
        <w:rPr>
          <w:b/>
          <w:color w:val="000000"/>
          <w:sz w:val="22"/>
          <w:szCs w:val="22"/>
        </w:rPr>
        <w:t xml:space="preserve">Memoriálu Milana </w:t>
      </w:r>
      <w:proofErr w:type="spellStart"/>
      <w:r w:rsidR="005E16CB">
        <w:rPr>
          <w:b/>
          <w:color w:val="000000"/>
          <w:sz w:val="22"/>
          <w:szCs w:val="22"/>
        </w:rPr>
        <w:t>Porembského</w:t>
      </w:r>
      <w:proofErr w:type="spellEnd"/>
      <w:r>
        <w:rPr>
          <w:b/>
          <w:color w:val="000000"/>
          <w:sz w:val="22"/>
          <w:szCs w:val="22"/>
        </w:rPr>
        <w:t xml:space="preserve"> za podmínek </w:t>
      </w:r>
    </w:p>
    <w:p w:rsidR="00F848A9" w:rsidRDefault="00235518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výše uvedených v kolonce </w:t>
      </w:r>
      <w:r>
        <w:rPr>
          <w:b/>
          <w:sz w:val="28"/>
          <w:szCs w:val="28"/>
        </w:rPr>
        <w:t xml:space="preserve">Pravidla pro sportovní přípravu a tréninková utkání </w:t>
      </w:r>
      <w:r>
        <w:rPr>
          <w:b/>
          <w:sz w:val="22"/>
          <w:szCs w:val="22"/>
        </w:rPr>
        <w:t>a</w:t>
      </w:r>
    </w:p>
    <w:p w:rsidR="00F848A9" w:rsidRDefault="0023551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rozhodnutím </w:t>
      </w:r>
      <w:proofErr w:type="spellStart"/>
      <w:r>
        <w:rPr>
          <w:b/>
          <w:color w:val="000000"/>
          <w:sz w:val="22"/>
          <w:szCs w:val="22"/>
        </w:rPr>
        <w:t>FAČRu</w:t>
      </w:r>
      <w:proofErr w:type="spellEnd"/>
      <w:r>
        <w:rPr>
          <w:b/>
          <w:color w:val="000000"/>
          <w:sz w:val="22"/>
          <w:szCs w:val="22"/>
        </w:rPr>
        <w:t xml:space="preserve"> ke dni </w:t>
      </w:r>
      <w:proofErr w:type="gramStart"/>
      <w:r>
        <w:rPr>
          <w:b/>
          <w:color w:val="000000"/>
          <w:sz w:val="22"/>
          <w:szCs w:val="22"/>
        </w:rPr>
        <w:t>17.5.2021</w:t>
      </w:r>
      <w:proofErr w:type="gramEnd"/>
      <w:r>
        <w:rPr>
          <w:b/>
          <w:color w:val="000000"/>
          <w:sz w:val="22"/>
          <w:szCs w:val="22"/>
        </w:rPr>
        <w:t xml:space="preserve"> a 20.5.2021. </w:t>
      </w:r>
    </w:p>
    <w:p w:rsidR="00F848A9" w:rsidRDefault="00235518">
      <w:pPr>
        <w:pStyle w:val="Zkladntext"/>
      </w:pPr>
      <w:r>
        <w:rPr>
          <w:b/>
          <w:color w:val="000000"/>
          <w:sz w:val="22"/>
          <w:szCs w:val="22"/>
        </w:rPr>
        <w:t xml:space="preserve"> </w:t>
      </w:r>
    </w:p>
    <w:p w:rsidR="00F848A9" w:rsidRDefault="00235518">
      <w:pPr>
        <w:widowControl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V soutěžích OFSKA v SR 2021/2022 se můžou účastnit soutěží, sdružená družstva mládeže, která   </w:t>
      </w:r>
    </w:p>
    <w:p w:rsidR="00F848A9" w:rsidRDefault="00235518">
      <w:pPr>
        <w:widowControl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splní dané podmínky dle SŘ FAČR Přílohy č. 2 § 9 odst. 1-5.</w:t>
      </w:r>
    </w:p>
    <w:p w:rsidR="00F848A9" w:rsidRDefault="0023551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F848A9" w:rsidRDefault="00235518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2021</w:t>
      </w:r>
    </w:p>
    <w:tbl>
      <w:tblPr>
        <w:tblW w:w="7654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236"/>
        <w:gridCol w:w="1175"/>
        <w:gridCol w:w="1273"/>
        <w:gridCol w:w="1134"/>
      </w:tblGrid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14.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29.</w:t>
            </w: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17.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</w:tr>
    </w:tbl>
    <w:p w:rsidR="00F848A9" w:rsidRDefault="00F848A9">
      <w:pPr>
        <w:rPr>
          <w:b/>
          <w:i/>
          <w:color w:val="000000"/>
          <w:sz w:val="28"/>
          <w:szCs w:val="28"/>
          <w:u w:val="single"/>
        </w:rPr>
      </w:pPr>
    </w:p>
    <w:p w:rsidR="00F848A9" w:rsidRDefault="00F848A9">
      <w:pPr>
        <w:rPr>
          <w:color w:val="000000"/>
          <w:sz w:val="22"/>
          <w:szCs w:val="22"/>
        </w:rPr>
      </w:pPr>
    </w:p>
    <w:p w:rsidR="00F848A9" w:rsidRDefault="00235518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2 pololetí r. 2021</w:t>
      </w:r>
    </w:p>
    <w:tbl>
      <w:tblPr>
        <w:tblW w:w="7654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236"/>
        <w:gridCol w:w="1175"/>
        <w:gridCol w:w="1273"/>
        <w:gridCol w:w="1134"/>
      </w:tblGrid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</w:tr>
      <w:tr w:rsidR="00F848A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23551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A9" w:rsidRDefault="00F848A9">
            <w:pPr>
              <w:widowControl w:val="0"/>
              <w:rPr>
                <w:b/>
                <w:color w:val="000000"/>
              </w:rPr>
            </w:pPr>
          </w:p>
        </w:tc>
      </w:tr>
    </w:tbl>
    <w:p w:rsidR="00F848A9" w:rsidRDefault="00235518">
      <w:r>
        <w:lastRenderedPageBreak/>
        <w:t xml:space="preserve">               </w:t>
      </w:r>
    </w:p>
    <w:p w:rsidR="00F848A9" w:rsidRDefault="00235518">
      <w:r>
        <w:t xml:space="preserve">                   Příští zasedání STK OFS Karviná se uskuteční </w:t>
      </w:r>
      <w:proofErr w:type="gramStart"/>
      <w:r>
        <w:t>3.6.2021</w:t>
      </w:r>
      <w:proofErr w:type="gramEnd"/>
      <w:r>
        <w:t xml:space="preserve"> v budově ČUS,</w:t>
      </w:r>
    </w:p>
    <w:p w:rsidR="00F848A9" w:rsidRDefault="00235518">
      <w:pPr>
        <w:pStyle w:val="Zkladntext"/>
        <w:jc w:val="both"/>
      </w:pPr>
      <w:r>
        <w:t xml:space="preserve">                  Universitní náměstí 242 Karviná Fryštát. Pozvánky nebudou zasílány!!!</w:t>
      </w:r>
    </w:p>
    <w:p w:rsidR="00F848A9" w:rsidRDefault="00F848A9">
      <w:pPr>
        <w:pStyle w:val="Zkladntext"/>
        <w:jc w:val="both"/>
      </w:pPr>
    </w:p>
    <w:p w:rsidR="00F848A9" w:rsidRDefault="00235518">
      <w:pPr>
        <w:rPr>
          <w:b/>
        </w:rPr>
      </w:pPr>
      <w:r>
        <w:rPr>
          <w:b/>
        </w:rPr>
        <w:t xml:space="preserve">                   V Karviné dne </w:t>
      </w:r>
      <w:proofErr w:type="gramStart"/>
      <w:r>
        <w:rPr>
          <w:b/>
        </w:rPr>
        <w:t>20.5.2021</w:t>
      </w:r>
      <w:proofErr w:type="gramEnd"/>
      <w:r>
        <w:rPr>
          <w:b/>
        </w:rPr>
        <w:t xml:space="preserve">                                                Ličík Jaroslav</w:t>
      </w:r>
    </w:p>
    <w:p w:rsidR="00F848A9" w:rsidRDefault="00235518">
      <w:pPr>
        <w:rPr>
          <w:b/>
        </w:rPr>
      </w:pPr>
      <w:r>
        <w:rPr>
          <w:b/>
        </w:rPr>
        <w:t xml:space="preserve">                   zapsal: </w:t>
      </w:r>
      <w:proofErr w:type="spellStart"/>
      <w:r>
        <w:rPr>
          <w:b/>
        </w:rPr>
        <w:t>Bebenek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Jiří                                           předseda</w:t>
      </w:r>
      <w:proofErr w:type="gramEnd"/>
      <w:r>
        <w:rPr>
          <w:b/>
        </w:rPr>
        <w:t xml:space="preserve"> STK OFS Karviná</w:t>
      </w:r>
    </w:p>
    <w:sectPr w:rsidR="00F848A9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4268"/>
    <w:multiLevelType w:val="multilevel"/>
    <w:tmpl w:val="B2749252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 w15:restartNumberingAfterBreak="0">
    <w:nsid w:val="7B386B89"/>
    <w:multiLevelType w:val="multilevel"/>
    <w:tmpl w:val="47641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8A9"/>
    <w:rsid w:val="00235518"/>
    <w:rsid w:val="005E16CB"/>
    <w:rsid w:val="00685375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0DB86-5DA2-4B85-8928-368911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AF"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"/>
    <w:qFormat/>
    <w:locked/>
    <w:rsid w:val="00243F01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uiPriority w:val="99"/>
    <w:semiHidden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uiPriority w:val="99"/>
    <w:semiHidden/>
    <w:rsid w:val="004D14AF"/>
    <w:rPr>
      <w:color w:val="0000FF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link w:val="Nadpis2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Pr>
      <w:sz w:val="24"/>
    </w:rPr>
  </w:style>
  <w:style w:type="character" w:customStyle="1" w:styleId="BalloonTextChar1">
    <w:name w:val="Balloon Text Char1"/>
    <w:uiPriority w:val="99"/>
    <w:semiHidden/>
    <w:qFormat/>
    <w:rPr>
      <w:sz w:val="2"/>
    </w:rPr>
  </w:style>
  <w:style w:type="character" w:customStyle="1" w:styleId="BodyTextIndentChar1">
    <w:name w:val="Body Text Indent Char1"/>
    <w:uiPriority w:val="99"/>
    <w:semiHidden/>
    <w:qFormat/>
    <w:rPr>
      <w:sz w:val="24"/>
    </w:rPr>
  </w:style>
  <w:style w:type="character" w:customStyle="1" w:styleId="TitleChar1">
    <w:name w:val="Title Char1"/>
    <w:uiPriority w:val="99"/>
    <w:qFormat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1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99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uiPriority w:val="99"/>
    <w:qFormat/>
    <w:rsid w:val="004D14AF"/>
    <w:pPr>
      <w:suppressAutoHyphens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suppressAutoHyphens/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table" w:styleId="Mkatabulky">
    <w:name w:val="Table Grid"/>
    <w:basedOn w:val="Normlntabulka"/>
    <w:uiPriority w:val="99"/>
    <w:rsid w:val="004D1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992</Words>
  <Characters>5853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Jaroslav Ličík</cp:lastModifiedBy>
  <cp:revision>35</cp:revision>
  <dcterms:created xsi:type="dcterms:W3CDTF">2021-04-15T13:04:00Z</dcterms:created>
  <dcterms:modified xsi:type="dcterms:W3CDTF">2021-05-21T03:55:00Z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