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12F961" w14:textId="2B5A148A" w:rsidR="00731A56" w:rsidRDefault="00731A56">
      <w:pPr>
        <w:pStyle w:val="Zkladntext"/>
        <w:ind w:left="-426"/>
        <w:rPr>
          <w:rFonts w:ascii="Verdana" w:hAnsi="Verdana"/>
        </w:rPr>
      </w:pPr>
    </w:p>
    <w:p w14:paraId="7A6F840C" w14:textId="77777777" w:rsidR="003F3D90" w:rsidRPr="003F3D90" w:rsidRDefault="003F3D90" w:rsidP="003F3D90">
      <w:pPr>
        <w:pStyle w:val="Zkladntext"/>
        <w:ind w:left="-426"/>
        <w:rPr>
          <w:rFonts w:asciiTheme="minorHAnsi" w:hAnsiTheme="minorHAnsi" w:cstheme="minorHAnsi"/>
          <w:b/>
          <w:bCs/>
          <w:sz w:val="32"/>
          <w:szCs w:val="32"/>
          <w:u w:val="single"/>
        </w:rPr>
      </w:pPr>
      <w:r w:rsidRPr="003F3D90">
        <w:rPr>
          <w:rFonts w:asciiTheme="minorHAnsi" w:hAnsiTheme="minorHAnsi" w:cstheme="minorHAnsi"/>
          <w:b/>
          <w:bCs/>
          <w:sz w:val="32"/>
          <w:szCs w:val="32"/>
          <w:u w:val="single"/>
        </w:rPr>
        <w:t>OKRESNÍ FOTBALOVÝ SVAZ ČESKÁ LÍPA – KOMISE ROZHODČÍCH</w:t>
      </w:r>
    </w:p>
    <w:p w14:paraId="2329C6A2" w14:textId="77777777" w:rsidR="003F3D90" w:rsidRPr="003F3D90" w:rsidRDefault="003F3D90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</w:p>
    <w:p w14:paraId="14B5FB83" w14:textId="24084766" w:rsidR="003F3D90" w:rsidRPr="003F3D90" w:rsidRDefault="003F3D90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F3D90">
        <w:rPr>
          <w:rFonts w:asciiTheme="minorHAnsi" w:hAnsiTheme="minorHAnsi" w:cstheme="minorHAnsi"/>
          <w:sz w:val="24"/>
          <w:szCs w:val="24"/>
        </w:rPr>
        <w:t>Zápis z jednání Komise rozhodčích OFS ČL, konaného dne 1</w:t>
      </w:r>
      <w:r w:rsidR="00A8008F">
        <w:rPr>
          <w:rFonts w:asciiTheme="minorHAnsi" w:hAnsiTheme="minorHAnsi" w:cstheme="minorHAnsi"/>
          <w:sz w:val="24"/>
          <w:szCs w:val="24"/>
        </w:rPr>
        <w:t>5</w:t>
      </w:r>
      <w:r w:rsidRPr="003F3D90">
        <w:rPr>
          <w:rFonts w:asciiTheme="minorHAnsi" w:hAnsiTheme="minorHAnsi" w:cstheme="minorHAnsi"/>
          <w:sz w:val="24"/>
          <w:szCs w:val="24"/>
        </w:rPr>
        <w:t>.0</w:t>
      </w:r>
      <w:r w:rsidR="003B5AB7">
        <w:rPr>
          <w:rFonts w:asciiTheme="minorHAnsi" w:hAnsiTheme="minorHAnsi" w:cstheme="minorHAnsi"/>
          <w:sz w:val="24"/>
          <w:szCs w:val="24"/>
        </w:rPr>
        <w:t>6</w:t>
      </w:r>
      <w:r w:rsidRPr="003F3D90">
        <w:rPr>
          <w:rFonts w:asciiTheme="minorHAnsi" w:hAnsiTheme="minorHAnsi" w:cstheme="minorHAnsi"/>
          <w:sz w:val="24"/>
          <w:szCs w:val="24"/>
        </w:rPr>
        <w:t xml:space="preserve">. 2021 od 17 hodin. </w:t>
      </w:r>
    </w:p>
    <w:p w14:paraId="247E8F15" w14:textId="77777777" w:rsidR="003F3D90" w:rsidRPr="003F3D90" w:rsidRDefault="003F3D90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</w:p>
    <w:p w14:paraId="14C89927" w14:textId="543DFBEB" w:rsidR="003F3D90" w:rsidRDefault="003F3D90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F3D90">
        <w:rPr>
          <w:rFonts w:asciiTheme="minorHAnsi" w:hAnsiTheme="minorHAnsi" w:cstheme="minorHAnsi"/>
          <w:b/>
          <w:bCs/>
          <w:sz w:val="24"/>
          <w:szCs w:val="24"/>
        </w:rPr>
        <w:t>Přítomni:</w:t>
      </w:r>
      <w:r w:rsidRPr="003F3D90">
        <w:rPr>
          <w:rFonts w:asciiTheme="minorHAnsi" w:hAnsiTheme="minorHAnsi" w:cstheme="minorHAnsi"/>
          <w:sz w:val="24"/>
          <w:szCs w:val="24"/>
        </w:rPr>
        <w:t xml:space="preserve"> </w:t>
      </w:r>
      <w:r w:rsidR="004F3555">
        <w:rPr>
          <w:rFonts w:asciiTheme="minorHAnsi" w:hAnsiTheme="minorHAnsi" w:cstheme="minorHAnsi"/>
          <w:sz w:val="24"/>
          <w:szCs w:val="24"/>
        </w:rPr>
        <w:t xml:space="preserve">Předseda KR </w:t>
      </w:r>
      <w:r w:rsidRPr="003F3D90">
        <w:rPr>
          <w:rFonts w:asciiTheme="minorHAnsi" w:hAnsiTheme="minorHAnsi" w:cstheme="minorHAnsi"/>
          <w:sz w:val="24"/>
          <w:szCs w:val="24"/>
        </w:rPr>
        <w:t>p. Milner,</w:t>
      </w:r>
      <w:r w:rsidR="004F3555">
        <w:rPr>
          <w:rFonts w:asciiTheme="minorHAnsi" w:hAnsiTheme="minorHAnsi" w:cstheme="minorHAnsi"/>
          <w:sz w:val="24"/>
          <w:szCs w:val="24"/>
        </w:rPr>
        <w:t xml:space="preserve"> členové</w:t>
      </w:r>
      <w:r w:rsidRPr="003F3D90">
        <w:rPr>
          <w:rFonts w:asciiTheme="minorHAnsi" w:hAnsiTheme="minorHAnsi" w:cstheme="minorHAnsi"/>
          <w:sz w:val="24"/>
          <w:szCs w:val="24"/>
        </w:rPr>
        <w:t xml:space="preserve"> p. Fischer, p. Řeháček st., p. Řeháček ml., p. Nešněra</w:t>
      </w:r>
    </w:p>
    <w:p w14:paraId="51EE8077" w14:textId="77777777" w:rsidR="003F3D90" w:rsidRPr="003F3D90" w:rsidRDefault="003F3D90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</w:p>
    <w:p w14:paraId="6EA825BC" w14:textId="77777777" w:rsidR="003F3D90" w:rsidRPr="003F3D90" w:rsidRDefault="003F3D90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F3D90">
        <w:rPr>
          <w:rFonts w:asciiTheme="minorHAnsi" w:hAnsiTheme="minorHAnsi" w:cstheme="minorHAnsi"/>
          <w:b/>
          <w:bCs/>
          <w:sz w:val="24"/>
          <w:szCs w:val="24"/>
        </w:rPr>
        <w:t>Program jednání</w:t>
      </w:r>
      <w:r w:rsidRPr="003F3D90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43BCA2D2" w14:textId="77777777" w:rsidR="003F3D90" w:rsidRPr="003F3D90" w:rsidRDefault="003F3D90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</w:p>
    <w:p w14:paraId="5D40D45A" w14:textId="42C30B53" w:rsidR="003F3D90" w:rsidRPr="00A8008F" w:rsidRDefault="003F3D90" w:rsidP="00A8008F">
      <w:pPr>
        <w:pStyle w:val="Zkladntext"/>
        <w:numPr>
          <w:ilvl w:val="0"/>
          <w:numId w:val="3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3F3D90">
        <w:rPr>
          <w:rFonts w:asciiTheme="minorHAnsi" w:hAnsiTheme="minorHAnsi" w:cstheme="minorHAnsi"/>
          <w:b/>
          <w:bCs/>
          <w:sz w:val="24"/>
          <w:szCs w:val="24"/>
        </w:rPr>
        <w:t>Pohledávky</w:t>
      </w:r>
    </w:p>
    <w:p w14:paraId="1B1F6148" w14:textId="4142EB4F" w:rsidR="003F3D90" w:rsidRPr="003F3D90" w:rsidRDefault="003F3D90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F3D90">
        <w:rPr>
          <w:rFonts w:asciiTheme="minorHAnsi" w:hAnsiTheme="minorHAnsi" w:cstheme="minorHAnsi"/>
          <w:sz w:val="24"/>
          <w:szCs w:val="24"/>
        </w:rPr>
        <w:t>p. Havel 350,- (zimní seminář</w:t>
      </w:r>
      <w:r w:rsidR="004F3555">
        <w:rPr>
          <w:rFonts w:asciiTheme="minorHAnsi" w:hAnsiTheme="minorHAnsi" w:cstheme="minorHAnsi"/>
          <w:sz w:val="24"/>
          <w:szCs w:val="24"/>
        </w:rPr>
        <w:t xml:space="preserve"> 2020</w:t>
      </w:r>
      <w:r w:rsidRPr="003F3D90">
        <w:rPr>
          <w:rFonts w:asciiTheme="minorHAnsi" w:hAnsiTheme="minorHAnsi" w:cstheme="minorHAnsi"/>
          <w:sz w:val="24"/>
          <w:szCs w:val="24"/>
        </w:rPr>
        <w:t xml:space="preserve"> + příspěvek KR)</w:t>
      </w:r>
    </w:p>
    <w:p w14:paraId="1DE3BFCE" w14:textId="5BE9B006" w:rsidR="003F3D90" w:rsidRPr="003F3D90" w:rsidRDefault="003F3D90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F3D90">
        <w:rPr>
          <w:rFonts w:asciiTheme="minorHAnsi" w:hAnsiTheme="minorHAnsi" w:cstheme="minorHAnsi"/>
          <w:sz w:val="24"/>
          <w:szCs w:val="24"/>
        </w:rPr>
        <w:t>p. Havel, p. Martínek</w:t>
      </w:r>
      <w:r w:rsidR="003B5AB7">
        <w:rPr>
          <w:rFonts w:asciiTheme="minorHAnsi" w:hAnsiTheme="minorHAnsi" w:cstheme="minorHAnsi"/>
          <w:sz w:val="24"/>
          <w:szCs w:val="24"/>
        </w:rPr>
        <w:t xml:space="preserve"> </w:t>
      </w:r>
      <w:r w:rsidRPr="003F3D90">
        <w:rPr>
          <w:rFonts w:asciiTheme="minorHAnsi" w:hAnsiTheme="minorHAnsi" w:cstheme="minorHAnsi"/>
          <w:sz w:val="24"/>
          <w:szCs w:val="24"/>
        </w:rPr>
        <w:t>– 150,- (poplatek za letní seminář</w:t>
      </w:r>
      <w:r w:rsidR="004F3555">
        <w:rPr>
          <w:rFonts w:asciiTheme="minorHAnsi" w:hAnsiTheme="minorHAnsi" w:cstheme="minorHAnsi"/>
          <w:sz w:val="24"/>
          <w:szCs w:val="24"/>
        </w:rPr>
        <w:t xml:space="preserve"> 2020</w:t>
      </w:r>
      <w:r w:rsidRPr="003F3D90">
        <w:rPr>
          <w:rFonts w:asciiTheme="minorHAnsi" w:hAnsiTheme="minorHAnsi" w:cstheme="minorHAnsi"/>
          <w:sz w:val="24"/>
          <w:szCs w:val="24"/>
        </w:rPr>
        <w:t>)</w:t>
      </w:r>
    </w:p>
    <w:p w14:paraId="4542019A" w14:textId="0704E526" w:rsidR="003F3D90" w:rsidRDefault="003F3D90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F3D90">
        <w:rPr>
          <w:rFonts w:asciiTheme="minorHAnsi" w:hAnsiTheme="minorHAnsi" w:cstheme="minorHAnsi"/>
          <w:sz w:val="24"/>
          <w:szCs w:val="24"/>
        </w:rPr>
        <w:t>Do letního semináře (10.8.2021) je nutné poplatek uhradit pokladníkovi KR OFS p. Řeháčkovi st., po tomto termínu bude informace o pohledávkách předána KR vyšších soutěží.</w:t>
      </w:r>
    </w:p>
    <w:p w14:paraId="61D78B57" w14:textId="25096CB6" w:rsidR="004F3555" w:rsidRDefault="004F3555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</w:p>
    <w:p w14:paraId="089DAD68" w14:textId="77777777" w:rsidR="004F3555" w:rsidRPr="003F3D90" w:rsidRDefault="004F3555" w:rsidP="004F3555">
      <w:pPr>
        <w:pStyle w:val="Zkladntext"/>
        <w:numPr>
          <w:ilvl w:val="0"/>
          <w:numId w:val="3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3F3D90">
        <w:rPr>
          <w:rFonts w:asciiTheme="minorHAnsi" w:hAnsiTheme="minorHAnsi" w:cstheme="minorHAnsi"/>
          <w:b/>
          <w:bCs/>
          <w:sz w:val="24"/>
          <w:szCs w:val="24"/>
        </w:rPr>
        <w:t>Seminář R OFS</w:t>
      </w:r>
    </w:p>
    <w:p w14:paraId="759C4F5E" w14:textId="2F12BD82" w:rsidR="004F3555" w:rsidRDefault="004F3555" w:rsidP="004F3555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F3D90">
        <w:rPr>
          <w:rFonts w:asciiTheme="minorHAnsi" w:hAnsiTheme="minorHAnsi" w:cstheme="minorHAnsi"/>
          <w:sz w:val="24"/>
          <w:szCs w:val="24"/>
        </w:rPr>
        <w:t>Seminář R OFS je naplánován na 10.8.2021 od 17 hod. a uskuteční se v Restauraci Kozlovna Skleník v České Lípě. Na semináři bude vybírán poplatek za seminář 150,- a příspěvek KR  200,- na soutěžní ročník 2021/2022 (netýká se nových R).</w:t>
      </w:r>
    </w:p>
    <w:p w14:paraId="612C7FDC" w14:textId="77777777" w:rsidR="003B5AB7" w:rsidRPr="003B5AB7" w:rsidRDefault="003B5AB7" w:rsidP="003B5AB7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B5AB7">
        <w:rPr>
          <w:rFonts w:asciiTheme="minorHAnsi" w:hAnsiTheme="minorHAnsi" w:cstheme="minorHAnsi"/>
          <w:sz w:val="24"/>
          <w:szCs w:val="24"/>
        </w:rPr>
        <w:t>Program:</w:t>
      </w:r>
    </w:p>
    <w:p w14:paraId="0332083F" w14:textId="77777777" w:rsidR="003B5AB7" w:rsidRPr="003B5AB7" w:rsidRDefault="003B5AB7" w:rsidP="003B5AB7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B5AB7">
        <w:rPr>
          <w:rFonts w:asciiTheme="minorHAnsi" w:hAnsiTheme="minorHAnsi" w:cstheme="minorHAnsi"/>
          <w:sz w:val="24"/>
          <w:szCs w:val="24"/>
        </w:rPr>
        <w:t>Zahájení semináře</w:t>
      </w:r>
    </w:p>
    <w:p w14:paraId="31730CE3" w14:textId="77777777" w:rsidR="003B5AB7" w:rsidRPr="003B5AB7" w:rsidRDefault="003B5AB7" w:rsidP="003B5AB7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B5AB7">
        <w:rPr>
          <w:rFonts w:asciiTheme="minorHAnsi" w:hAnsiTheme="minorHAnsi" w:cstheme="minorHAnsi"/>
          <w:sz w:val="24"/>
          <w:szCs w:val="24"/>
        </w:rPr>
        <w:t>Slovo předsedy KR</w:t>
      </w:r>
    </w:p>
    <w:p w14:paraId="63DBE5C1" w14:textId="5FC8B223" w:rsidR="003B5AB7" w:rsidRPr="003B5AB7" w:rsidRDefault="003B5AB7" w:rsidP="003B5AB7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B5AB7">
        <w:rPr>
          <w:rFonts w:asciiTheme="minorHAnsi" w:hAnsiTheme="minorHAnsi" w:cstheme="minorHAnsi"/>
          <w:sz w:val="24"/>
          <w:szCs w:val="24"/>
        </w:rPr>
        <w:t>Slovo předsedy OFS</w:t>
      </w:r>
    </w:p>
    <w:p w14:paraId="2799E722" w14:textId="3166BF68" w:rsidR="003B5AB7" w:rsidRDefault="003B5AB7" w:rsidP="003B5AB7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B5AB7">
        <w:rPr>
          <w:rFonts w:asciiTheme="minorHAnsi" w:hAnsiTheme="minorHAnsi" w:cstheme="minorHAnsi"/>
          <w:sz w:val="24"/>
          <w:szCs w:val="24"/>
        </w:rPr>
        <w:t>Informace STK</w:t>
      </w:r>
    </w:p>
    <w:p w14:paraId="4DC9D8B0" w14:textId="538AC4F5" w:rsidR="003B5AB7" w:rsidRPr="003B5AB7" w:rsidRDefault="003B5AB7" w:rsidP="003B5AB7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Informace DK</w:t>
      </w:r>
    </w:p>
    <w:p w14:paraId="5644CB22" w14:textId="77777777" w:rsidR="003B5AB7" w:rsidRPr="003B5AB7" w:rsidRDefault="003B5AB7" w:rsidP="003B5AB7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B5AB7">
        <w:rPr>
          <w:rFonts w:asciiTheme="minorHAnsi" w:hAnsiTheme="minorHAnsi" w:cstheme="minorHAnsi"/>
          <w:sz w:val="24"/>
          <w:szCs w:val="24"/>
        </w:rPr>
        <w:t>Hospodářské náležitosti</w:t>
      </w:r>
    </w:p>
    <w:p w14:paraId="2831B1A4" w14:textId="59ACFBB3" w:rsidR="003B5AB7" w:rsidRDefault="003B5AB7" w:rsidP="003B5AB7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B5AB7">
        <w:rPr>
          <w:rFonts w:asciiTheme="minorHAnsi" w:hAnsiTheme="minorHAnsi" w:cstheme="minorHAnsi"/>
          <w:sz w:val="24"/>
          <w:szCs w:val="24"/>
        </w:rPr>
        <w:t>Informace obsazovacího úseku</w:t>
      </w:r>
    </w:p>
    <w:p w14:paraId="5C40EBE6" w14:textId="3FE3181F" w:rsidR="003B5AB7" w:rsidRPr="003B5AB7" w:rsidRDefault="003B5AB7" w:rsidP="003B5AB7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Práce s novým IS</w:t>
      </w:r>
    </w:p>
    <w:p w14:paraId="1578B5B3" w14:textId="7D986022" w:rsidR="003B5AB7" w:rsidRPr="003B5AB7" w:rsidRDefault="003B5AB7" w:rsidP="003B5AB7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Změny v pravidlech</w:t>
      </w:r>
    </w:p>
    <w:p w14:paraId="52DF54B1" w14:textId="77777777" w:rsidR="003B5AB7" w:rsidRPr="003B5AB7" w:rsidRDefault="003B5AB7" w:rsidP="003B5AB7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B5AB7">
        <w:rPr>
          <w:rFonts w:asciiTheme="minorHAnsi" w:hAnsiTheme="minorHAnsi" w:cstheme="minorHAnsi"/>
          <w:sz w:val="24"/>
          <w:szCs w:val="24"/>
        </w:rPr>
        <w:t>Video - rozbor situací</w:t>
      </w:r>
    </w:p>
    <w:p w14:paraId="6D95BAEA" w14:textId="423A87C3" w:rsidR="003B5AB7" w:rsidRPr="003B5AB7" w:rsidRDefault="00AD15E3" w:rsidP="003B5AB7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B5AB7">
        <w:rPr>
          <w:rFonts w:asciiTheme="minorHAnsi" w:hAnsiTheme="minorHAnsi" w:cstheme="minorHAnsi"/>
          <w:sz w:val="24"/>
          <w:szCs w:val="24"/>
        </w:rPr>
        <w:t>Diskuse</w:t>
      </w:r>
    </w:p>
    <w:p w14:paraId="7CFCEA35" w14:textId="26045143" w:rsidR="003B5AB7" w:rsidRPr="003F3D90" w:rsidRDefault="003B5AB7" w:rsidP="003B5AB7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B5AB7">
        <w:rPr>
          <w:rFonts w:asciiTheme="minorHAnsi" w:hAnsiTheme="minorHAnsi" w:cstheme="minorHAnsi"/>
          <w:sz w:val="24"/>
          <w:szCs w:val="24"/>
        </w:rPr>
        <w:t>Ukončení semináře</w:t>
      </w:r>
    </w:p>
    <w:p w14:paraId="45EABD87" w14:textId="77777777" w:rsidR="003F3D90" w:rsidRPr="003F3D90" w:rsidRDefault="003F3D90" w:rsidP="004F3555">
      <w:pPr>
        <w:pStyle w:val="Zkladntext"/>
        <w:rPr>
          <w:rFonts w:asciiTheme="minorHAnsi" w:hAnsiTheme="minorHAnsi" w:cstheme="minorHAnsi"/>
          <w:sz w:val="24"/>
          <w:szCs w:val="24"/>
        </w:rPr>
      </w:pPr>
    </w:p>
    <w:p w14:paraId="5975ACB9" w14:textId="4E3E56BF" w:rsidR="003F3D90" w:rsidRPr="003F3D90" w:rsidRDefault="003F3D90" w:rsidP="003F3D90">
      <w:pPr>
        <w:pStyle w:val="Zkladntext"/>
        <w:numPr>
          <w:ilvl w:val="0"/>
          <w:numId w:val="3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3F3D90">
        <w:rPr>
          <w:rFonts w:asciiTheme="minorHAnsi" w:hAnsiTheme="minorHAnsi" w:cstheme="minorHAnsi"/>
          <w:b/>
          <w:bCs/>
          <w:sz w:val="24"/>
          <w:szCs w:val="24"/>
        </w:rPr>
        <w:lastRenderedPageBreak/>
        <w:t>Plánovaný začátek soutěžního ročníku 2021/2022</w:t>
      </w:r>
    </w:p>
    <w:p w14:paraId="78399AC7" w14:textId="4F9643BF" w:rsidR="003F3D90" w:rsidRPr="003F3D90" w:rsidRDefault="003F3D90" w:rsidP="004F3555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F3D90">
        <w:rPr>
          <w:rFonts w:asciiTheme="minorHAnsi" w:hAnsiTheme="minorHAnsi" w:cstheme="minorHAnsi"/>
          <w:sz w:val="24"/>
          <w:szCs w:val="24"/>
        </w:rPr>
        <w:t>Začátek soutěží OFS v rámci soutěžního ročníku 2021/2022 je plánován na 14.-15.8.2021</w:t>
      </w:r>
      <w:r w:rsidR="00A8008F">
        <w:rPr>
          <w:rFonts w:asciiTheme="minorHAnsi" w:hAnsiTheme="minorHAnsi" w:cstheme="minorHAnsi"/>
          <w:sz w:val="24"/>
          <w:szCs w:val="24"/>
        </w:rPr>
        <w:t>.</w:t>
      </w:r>
      <w:r w:rsidRPr="003F3D90">
        <w:rPr>
          <w:rFonts w:asciiTheme="minorHAnsi" w:hAnsiTheme="minorHAnsi" w:cstheme="minorHAnsi"/>
          <w:sz w:val="24"/>
          <w:szCs w:val="24"/>
        </w:rPr>
        <w:t xml:space="preserve"> V případě změny budou R informováni.</w:t>
      </w:r>
    </w:p>
    <w:p w14:paraId="54F3BD87" w14:textId="77777777" w:rsidR="003F3D90" w:rsidRPr="003F3D90" w:rsidRDefault="003F3D90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</w:p>
    <w:p w14:paraId="25BAB9FD" w14:textId="54B08AC2" w:rsidR="003F3D90" w:rsidRPr="003F3D90" w:rsidRDefault="003F3D90" w:rsidP="003F3D90">
      <w:pPr>
        <w:pStyle w:val="Zkladntext"/>
        <w:numPr>
          <w:ilvl w:val="0"/>
          <w:numId w:val="3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3F3D90">
        <w:rPr>
          <w:rFonts w:asciiTheme="minorHAnsi" w:hAnsiTheme="minorHAnsi" w:cstheme="minorHAnsi"/>
          <w:b/>
          <w:bCs/>
          <w:sz w:val="24"/>
          <w:szCs w:val="24"/>
        </w:rPr>
        <w:t>Přípravná utkání</w:t>
      </w:r>
    </w:p>
    <w:p w14:paraId="077DDF81" w14:textId="2FBD2CAB" w:rsidR="003F3D90" w:rsidRDefault="003F3D90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F3D90">
        <w:rPr>
          <w:rFonts w:asciiTheme="minorHAnsi" w:hAnsiTheme="minorHAnsi" w:cstheme="minorHAnsi"/>
          <w:sz w:val="24"/>
          <w:szCs w:val="24"/>
        </w:rPr>
        <w:t>Z důvodu případných přátelských utkání KR žádá všechny R, aby</w:t>
      </w:r>
      <w:r w:rsidR="003B5AB7">
        <w:rPr>
          <w:rFonts w:asciiTheme="minorHAnsi" w:hAnsiTheme="minorHAnsi" w:cstheme="minorHAnsi"/>
          <w:sz w:val="24"/>
          <w:szCs w:val="24"/>
        </w:rPr>
        <w:t xml:space="preserve"> včas</w:t>
      </w:r>
      <w:r w:rsidRPr="003F3D90">
        <w:rPr>
          <w:rFonts w:asciiTheme="minorHAnsi" w:hAnsiTheme="minorHAnsi" w:cstheme="minorHAnsi"/>
          <w:sz w:val="24"/>
          <w:szCs w:val="24"/>
        </w:rPr>
        <w:t xml:space="preserve"> zas</w:t>
      </w:r>
      <w:r w:rsidR="003B5AB7">
        <w:rPr>
          <w:rFonts w:asciiTheme="minorHAnsi" w:hAnsiTheme="minorHAnsi" w:cstheme="minorHAnsi"/>
          <w:sz w:val="24"/>
          <w:szCs w:val="24"/>
        </w:rPr>
        <w:t>í</w:t>
      </w:r>
      <w:r w:rsidRPr="003F3D90">
        <w:rPr>
          <w:rFonts w:asciiTheme="minorHAnsi" w:hAnsiTheme="minorHAnsi" w:cstheme="minorHAnsi"/>
          <w:sz w:val="24"/>
          <w:szCs w:val="24"/>
        </w:rPr>
        <w:t>lali obsazovacímu úseku omluvy</w:t>
      </w:r>
      <w:r w:rsidR="003B5AB7">
        <w:rPr>
          <w:rFonts w:asciiTheme="minorHAnsi" w:hAnsiTheme="minorHAnsi" w:cstheme="minorHAnsi"/>
          <w:sz w:val="24"/>
          <w:szCs w:val="24"/>
        </w:rPr>
        <w:t>.</w:t>
      </w:r>
    </w:p>
    <w:p w14:paraId="07675F30" w14:textId="1E46F48D" w:rsidR="003B5AB7" w:rsidRPr="003F3D90" w:rsidRDefault="003B5AB7" w:rsidP="003B5AB7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Rozhodčí mají povinnost mít na každé utkání k dispozici vytištěný formulář ZOU. V případě, </w:t>
      </w:r>
      <w:r w:rsidR="00EE0818">
        <w:rPr>
          <w:rFonts w:asciiTheme="minorHAnsi" w:hAnsiTheme="minorHAnsi" w:cstheme="minorHAnsi"/>
          <w:sz w:val="24"/>
          <w:szCs w:val="24"/>
        </w:rPr>
        <w:t xml:space="preserve">že bude řídit přátelské utkání, které není v IS, </w:t>
      </w:r>
      <w:r w:rsidR="00EE0818" w:rsidRPr="00EE0818">
        <w:rPr>
          <w:rFonts w:asciiTheme="minorHAnsi" w:hAnsiTheme="minorHAnsi" w:cstheme="minorHAnsi"/>
          <w:sz w:val="24"/>
          <w:szCs w:val="24"/>
          <w:u w:val="single"/>
        </w:rPr>
        <w:t>má rozhodčí povinnost do 48 hod. po utkání zaslat nebo osobně doručit ZOU na STK</w:t>
      </w:r>
      <w:r w:rsidR="00EE0818">
        <w:rPr>
          <w:rFonts w:asciiTheme="minorHAnsi" w:hAnsiTheme="minorHAnsi" w:cstheme="minorHAnsi"/>
          <w:sz w:val="24"/>
          <w:szCs w:val="24"/>
        </w:rPr>
        <w:t>.</w:t>
      </w:r>
    </w:p>
    <w:p w14:paraId="4E9BE960" w14:textId="768429E5" w:rsidR="004F3555" w:rsidRDefault="003B5AB7" w:rsidP="003B5AB7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Je zakázáno, aby se R zúčastnil jakéhokoli utkání bez vědomí KR</w:t>
      </w:r>
      <w:r w:rsidR="003F3D90" w:rsidRPr="003F3D90">
        <w:rPr>
          <w:rFonts w:asciiTheme="minorHAnsi" w:hAnsiTheme="minorHAnsi" w:cstheme="minorHAnsi"/>
          <w:sz w:val="24"/>
          <w:szCs w:val="24"/>
        </w:rPr>
        <w:t>. V případě, že se R takového utkání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3F3D90">
        <w:rPr>
          <w:rFonts w:asciiTheme="minorHAnsi" w:hAnsiTheme="minorHAnsi" w:cstheme="minorHAnsi"/>
          <w:sz w:val="24"/>
          <w:szCs w:val="24"/>
        </w:rPr>
        <w:t>zúčastní</w:t>
      </w:r>
      <w:r w:rsidR="003F3D90" w:rsidRPr="003F3D90">
        <w:rPr>
          <w:rFonts w:asciiTheme="minorHAnsi" w:hAnsiTheme="minorHAnsi" w:cstheme="minorHAnsi"/>
          <w:sz w:val="24"/>
          <w:szCs w:val="24"/>
        </w:rPr>
        <w:t xml:space="preserve">, bude to považováno za </w:t>
      </w:r>
      <w:r w:rsidR="004F3555">
        <w:rPr>
          <w:rFonts w:asciiTheme="minorHAnsi" w:hAnsiTheme="minorHAnsi" w:cstheme="minorHAnsi"/>
          <w:sz w:val="24"/>
          <w:szCs w:val="24"/>
        </w:rPr>
        <w:t>svévolné řízení utkání</w:t>
      </w:r>
      <w:r w:rsidR="003F3D90" w:rsidRPr="003F3D90">
        <w:rPr>
          <w:rFonts w:asciiTheme="minorHAnsi" w:hAnsiTheme="minorHAnsi" w:cstheme="minorHAnsi"/>
          <w:sz w:val="24"/>
          <w:szCs w:val="24"/>
        </w:rPr>
        <w:t xml:space="preserve"> na vlastní odpovědnost.</w:t>
      </w:r>
    </w:p>
    <w:p w14:paraId="4748338C" w14:textId="37EE575A" w:rsidR="001D55BB" w:rsidRDefault="001D55BB" w:rsidP="003B5AB7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</w:p>
    <w:p w14:paraId="2746B5C3" w14:textId="77777777" w:rsidR="001D55BB" w:rsidRPr="003F3D90" w:rsidRDefault="001D55BB" w:rsidP="001D55BB">
      <w:pPr>
        <w:pStyle w:val="Zkladntext"/>
        <w:numPr>
          <w:ilvl w:val="0"/>
          <w:numId w:val="3"/>
        </w:num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Sledovaná utkání</w:t>
      </w:r>
    </w:p>
    <w:p w14:paraId="5EB7B256" w14:textId="77777777" w:rsidR="001D55BB" w:rsidRDefault="001D55BB" w:rsidP="001D55BB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Bukovany – Horní Police</w:t>
      </w:r>
    </w:p>
    <w:p w14:paraId="4841656F" w14:textId="77777777" w:rsidR="001D55BB" w:rsidRDefault="001D55BB" w:rsidP="001D55BB">
      <w:pPr>
        <w:pStyle w:val="Zkladntext"/>
        <w:ind w:left="-426"/>
        <w:rPr>
          <w:rFonts w:ascii="Calibri" w:hAnsi="Calibri" w:cs="Calibri"/>
          <w:sz w:val="24"/>
          <w:szCs w:val="24"/>
        </w:rPr>
      </w:pPr>
      <w:r w:rsidRPr="00BB2AAC">
        <w:rPr>
          <w:rFonts w:ascii="Calibri" w:hAnsi="Calibri" w:cs="Calibri"/>
          <w:sz w:val="24"/>
          <w:szCs w:val="24"/>
        </w:rPr>
        <w:t xml:space="preserve">R – </w:t>
      </w:r>
      <w:r>
        <w:rPr>
          <w:rFonts w:asciiTheme="minorHAnsi" w:hAnsiTheme="minorHAnsi" w:cstheme="minorHAnsi"/>
          <w:sz w:val="24"/>
          <w:szCs w:val="24"/>
        </w:rPr>
        <w:t xml:space="preserve">Hynek Vrabec – dobrý výkon, </w:t>
      </w:r>
      <w:r>
        <w:rPr>
          <w:rFonts w:ascii="Calibri" w:hAnsi="Calibri" w:cs="Calibri"/>
          <w:sz w:val="24"/>
          <w:szCs w:val="24"/>
        </w:rPr>
        <w:t>z</w:t>
      </w:r>
      <w:r w:rsidRPr="00BB2AAC">
        <w:rPr>
          <w:rFonts w:ascii="Calibri" w:hAnsi="Calibri" w:cs="Calibri"/>
          <w:sz w:val="24"/>
          <w:szCs w:val="24"/>
        </w:rPr>
        <w:t>lepšit pohyb a práci s</w:t>
      </w:r>
      <w:r>
        <w:rPr>
          <w:rFonts w:ascii="Calibri" w:hAnsi="Calibri" w:cs="Calibri"/>
          <w:sz w:val="24"/>
          <w:szCs w:val="24"/>
        </w:rPr>
        <w:t> </w:t>
      </w:r>
      <w:r w:rsidRPr="00BB2AAC">
        <w:rPr>
          <w:rFonts w:ascii="Calibri" w:hAnsi="Calibri" w:cs="Calibri"/>
          <w:sz w:val="24"/>
          <w:szCs w:val="24"/>
        </w:rPr>
        <w:t>píšťalkou</w:t>
      </w:r>
    </w:p>
    <w:p w14:paraId="0FDD2526" w14:textId="77777777" w:rsidR="001D55BB" w:rsidRDefault="001D55BB" w:rsidP="001D55BB">
      <w:pPr>
        <w:pStyle w:val="Zkladntext"/>
        <w:ind w:left="-426"/>
        <w:rPr>
          <w:rFonts w:ascii="Calibri" w:hAnsi="Calibri" w:cs="Calibri"/>
          <w:sz w:val="24"/>
          <w:szCs w:val="24"/>
        </w:rPr>
      </w:pPr>
      <w:r w:rsidRPr="00BB2AAC">
        <w:rPr>
          <w:rFonts w:ascii="Calibri" w:hAnsi="Calibri" w:cs="Calibri"/>
          <w:sz w:val="24"/>
          <w:szCs w:val="24"/>
        </w:rPr>
        <w:t>AR1 – Václav Adam – dobrý výkon</w:t>
      </w:r>
      <w:r>
        <w:rPr>
          <w:rFonts w:ascii="Calibri" w:hAnsi="Calibri" w:cs="Calibri"/>
          <w:sz w:val="24"/>
          <w:szCs w:val="24"/>
        </w:rPr>
        <w:t>, vyhnout se p</w:t>
      </w:r>
      <w:r w:rsidRPr="00BB2AAC">
        <w:rPr>
          <w:rFonts w:ascii="Calibri" w:hAnsi="Calibri" w:cs="Calibri"/>
          <w:sz w:val="24"/>
          <w:szCs w:val="24"/>
        </w:rPr>
        <w:t>ředčasn</w:t>
      </w:r>
      <w:r>
        <w:rPr>
          <w:rFonts w:ascii="Calibri" w:hAnsi="Calibri" w:cs="Calibri"/>
          <w:sz w:val="24"/>
          <w:szCs w:val="24"/>
        </w:rPr>
        <w:t>é</w:t>
      </w:r>
      <w:r w:rsidRPr="00BB2AAC">
        <w:rPr>
          <w:rFonts w:ascii="Calibri" w:hAnsi="Calibri" w:cs="Calibri"/>
          <w:sz w:val="24"/>
          <w:szCs w:val="24"/>
        </w:rPr>
        <w:t xml:space="preserve"> signalizac</w:t>
      </w:r>
      <w:r>
        <w:rPr>
          <w:rFonts w:ascii="Calibri" w:hAnsi="Calibri" w:cs="Calibri"/>
          <w:sz w:val="24"/>
          <w:szCs w:val="24"/>
        </w:rPr>
        <w:t>i</w:t>
      </w:r>
      <w:r w:rsidRPr="00BB2AAC">
        <w:rPr>
          <w:rFonts w:ascii="Calibri" w:hAnsi="Calibri" w:cs="Calibri"/>
          <w:sz w:val="24"/>
          <w:szCs w:val="24"/>
        </w:rPr>
        <w:t xml:space="preserve"> při posuzování pravidla XI</w:t>
      </w:r>
    </w:p>
    <w:p w14:paraId="31E6E3C5" w14:textId="0AF86DF6" w:rsidR="001D55BB" w:rsidRPr="003F3D90" w:rsidRDefault="001D55BB" w:rsidP="001D55BB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BB2AAC">
        <w:rPr>
          <w:rFonts w:ascii="Calibri" w:hAnsi="Calibri" w:cs="Calibri"/>
          <w:sz w:val="24"/>
          <w:szCs w:val="24"/>
        </w:rPr>
        <w:t>AR</w:t>
      </w:r>
      <w:r>
        <w:rPr>
          <w:rFonts w:ascii="Calibri" w:hAnsi="Calibri" w:cs="Calibri"/>
          <w:sz w:val="24"/>
          <w:szCs w:val="24"/>
        </w:rPr>
        <w:t>2</w:t>
      </w:r>
      <w:r w:rsidRPr="00BB2AAC">
        <w:rPr>
          <w:rFonts w:ascii="Calibri" w:hAnsi="Calibri" w:cs="Calibri"/>
          <w:sz w:val="24"/>
          <w:szCs w:val="24"/>
        </w:rPr>
        <w:t xml:space="preserve"> –</w:t>
      </w:r>
      <w:r>
        <w:rPr>
          <w:rFonts w:ascii="Calibri" w:hAnsi="Calibri" w:cs="Calibri"/>
          <w:sz w:val="24"/>
          <w:szCs w:val="24"/>
        </w:rPr>
        <w:t xml:space="preserve"> </w:t>
      </w:r>
      <w:r w:rsidRPr="00BB2AAC">
        <w:rPr>
          <w:rFonts w:ascii="Calibri" w:hAnsi="Calibri" w:cs="Calibri"/>
          <w:sz w:val="24"/>
          <w:szCs w:val="24"/>
        </w:rPr>
        <w:t>Martin Faltys –</w:t>
      </w:r>
      <w:r w:rsidR="00A8008F">
        <w:rPr>
          <w:rFonts w:ascii="Calibri" w:hAnsi="Calibri" w:cs="Calibri"/>
          <w:sz w:val="24"/>
          <w:szCs w:val="24"/>
        </w:rPr>
        <w:t xml:space="preserve"> </w:t>
      </w:r>
      <w:r w:rsidRPr="00BB2AAC">
        <w:rPr>
          <w:rFonts w:ascii="Calibri" w:hAnsi="Calibri" w:cs="Calibri"/>
          <w:sz w:val="24"/>
          <w:szCs w:val="24"/>
        </w:rPr>
        <w:t>výkon</w:t>
      </w:r>
      <w:r>
        <w:rPr>
          <w:rFonts w:ascii="Calibri" w:hAnsi="Calibri" w:cs="Calibri"/>
          <w:sz w:val="24"/>
          <w:szCs w:val="24"/>
        </w:rPr>
        <w:t xml:space="preserve"> s větším prostorem pro zlepšení, větší aktivita ve svém pracovním prostoru, zlepšit pravidlo XI</w:t>
      </w:r>
    </w:p>
    <w:p w14:paraId="01BCC28E" w14:textId="77777777" w:rsidR="001D55BB" w:rsidRPr="003F3D90" w:rsidRDefault="001D55BB" w:rsidP="001D55BB">
      <w:pPr>
        <w:pStyle w:val="Zkladntext"/>
        <w:rPr>
          <w:rFonts w:asciiTheme="minorHAnsi" w:hAnsiTheme="minorHAnsi" w:cstheme="minorHAnsi"/>
          <w:sz w:val="24"/>
          <w:szCs w:val="24"/>
        </w:rPr>
      </w:pPr>
    </w:p>
    <w:p w14:paraId="418067BA" w14:textId="77777777" w:rsidR="001D55BB" w:rsidRPr="003F3D90" w:rsidRDefault="001D55BB" w:rsidP="001D55BB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Horní Libchava – Loko Česká Lípa U-19</w:t>
      </w:r>
    </w:p>
    <w:p w14:paraId="76180F81" w14:textId="3029343D" w:rsidR="001D55BB" w:rsidRPr="003F3D90" w:rsidRDefault="001D55BB" w:rsidP="001D55BB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BB2AAC">
        <w:rPr>
          <w:rFonts w:ascii="Calibri" w:hAnsi="Calibri" w:cs="Calibri"/>
          <w:sz w:val="24"/>
          <w:szCs w:val="24"/>
        </w:rPr>
        <w:t xml:space="preserve">R – </w:t>
      </w:r>
      <w:r>
        <w:rPr>
          <w:rFonts w:ascii="Calibri" w:hAnsi="Calibri" w:cs="Calibri"/>
          <w:sz w:val="24"/>
          <w:szCs w:val="24"/>
        </w:rPr>
        <w:t>Jan Kadlec –</w:t>
      </w:r>
      <w:r w:rsidR="00A8008F">
        <w:rPr>
          <w:rFonts w:ascii="Calibri" w:hAnsi="Calibri" w:cs="Calibri"/>
          <w:sz w:val="24"/>
          <w:szCs w:val="24"/>
        </w:rPr>
        <w:t xml:space="preserve"> </w:t>
      </w:r>
      <w:r w:rsidRPr="00BB2AAC">
        <w:rPr>
          <w:rFonts w:ascii="Calibri" w:hAnsi="Calibri" w:cs="Calibri"/>
          <w:sz w:val="24"/>
          <w:szCs w:val="24"/>
        </w:rPr>
        <w:t>výkon</w:t>
      </w:r>
      <w:r>
        <w:rPr>
          <w:rFonts w:ascii="Calibri" w:hAnsi="Calibri" w:cs="Calibri"/>
          <w:sz w:val="24"/>
          <w:szCs w:val="24"/>
        </w:rPr>
        <w:t xml:space="preserve"> s větším prostorem pro zlepšení, zlepšit udělování OT, poziční postavení a pojetí hry</w:t>
      </w:r>
    </w:p>
    <w:p w14:paraId="1417BCE7" w14:textId="391ADE1C" w:rsidR="001D55BB" w:rsidRPr="003F3D90" w:rsidRDefault="001D55BB" w:rsidP="001D55BB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BB2AAC">
        <w:rPr>
          <w:rFonts w:ascii="Calibri" w:hAnsi="Calibri" w:cs="Calibri"/>
          <w:sz w:val="24"/>
          <w:szCs w:val="24"/>
        </w:rPr>
        <w:t>AR1 – Koška Václav –</w:t>
      </w:r>
      <w:r w:rsidR="00A8008F">
        <w:rPr>
          <w:rFonts w:ascii="Calibri" w:hAnsi="Calibri" w:cs="Calibri"/>
          <w:sz w:val="24"/>
          <w:szCs w:val="24"/>
        </w:rPr>
        <w:t xml:space="preserve"> </w:t>
      </w:r>
      <w:r w:rsidRPr="00BB2AAC">
        <w:rPr>
          <w:rFonts w:ascii="Calibri" w:hAnsi="Calibri" w:cs="Calibri"/>
          <w:sz w:val="24"/>
          <w:szCs w:val="24"/>
        </w:rPr>
        <w:t>výkon s větším prostorem ke zlepšení</w:t>
      </w:r>
      <w:r>
        <w:rPr>
          <w:rFonts w:ascii="Calibri" w:hAnsi="Calibri" w:cs="Calibri"/>
          <w:sz w:val="24"/>
          <w:szCs w:val="24"/>
        </w:rPr>
        <w:t>, zlepšit pohyb s předposledním bránícím hráčem, n</w:t>
      </w:r>
      <w:r w:rsidRPr="00BB2AAC">
        <w:rPr>
          <w:rFonts w:ascii="Calibri" w:hAnsi="Calibri" w:cs="Calibri"/>
          <w:sz w:val="24"/>
          <w:szCs w:val="24"/>
        </w:rPr>
        <w:t>ezasahovat do prostoru R, který má o situaci lepší přehled</w:t>
      </w:r>
    </w:p>
    <w:p w14:paraId="01243A5B" w14:textId="45587685" w:rsidR="001D55BB" w:rsidRDefault="001D55BB" w:rsidP="001D55BB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BB2AAC">
        <w:rPr>
          <w:rFonts w:ascii="Calibri" w:hAnsi="Calibri" w:cs="Calibri"/>
          <w:sz w:val="24"/>
          <w:szCs w:val="24"/>
        </w:rPr>
        <w:t>AR</w:t>
      </w:r>
      <w:r>
        <w:rPr>
          <w:rFonts w:ascii="Calibri" w:hAnsi="Calibri" w:cs="Calibri"/>
          <w:sz w:val="24"/>
          <w:szCs w:val="24"/>
        </w:rPr>
        <w:t>2</w:t>
      </w:r>
      <w:r w:rsidRPr="00BB2AAC">
        <w:rPr>
          <w:rFonts w:ascii="Calibri" w:hAnsi="Calibri" w:cs="Calibri"/>
          <w:sz w:val="24"/>
          <w:szCs w:val="24"/>
        </w:rPr>
        <w:t xml:space="preserve"> –</w:t>
      </w:r>
      <w:r>
        <w:rPr>
          <w:rFonts w:ascii="Calibri" w:hAnsi="Calibri" w:cs="Calibri"/>
          <w:sz w:val="24"/>
          <w:szCs w:val="24"/>
        </w:rPr>
        <w:t xml:space="preserve"> </w:t>
      </w:r>
      <w:r w:rsidRPr="00BB2AAC">
        <w:rPr>
          <w:rFonts w:ascii="Calibri" w:hAnsi="Calibri" w:cs="Calibri"/>
          <w:sz w:val="24"/>
          <w:szCs w:val="24"/>
        </w:rPr>
        <w:t>Martin Faltys –</w:t>
      </w:r>
      <w:r w:rsidR="00A8008F">
        <w:rPr>
          <w:rFonts w:ascii="Calibri" w:hAnsi="Calibri" w:cs="Calibri"/>
          <w:sz w:val="24"/>
          <w:szCs w:val="24"/>
        </w:rPr>
        <w:t xml:space="preserve"> </w:t>
      </w:r>
      <w:r w:rsidRPr="00BB2AAC">
        <w:rPr>
          <w:rFonts w:ascii="Calibri" w:hAnsi="Calibri" w:cs="Calibri"/>
          <w:sz w:val="24"/>
          <w:szCs w:val="24"/>
        </w:rPr>
        <w:t>výkon</w:t>
      </w:r>
      <w:r>
        <w:rPr>
          <w:rFonts w:ascii="Calibri" w:hAnsi="Calibri" w:cs="Calibri"/>
          <w:sz w:val="24"/>
          <w:szCs w:val="24"/>
        </w:rPr>
        <w:t xml:space="preserve"> s větším prostorem pro zlepšení, viditelné zlepšení od prvního utkání, zlepšit posuzování pravidla XI</w:t>
      </w:r>
    </w:p>
    <w:p w14:paraId="799F0DAD" w14:textId="77777777" w:rsidR="001D55BB" w:rsidRPr="003F3D90" w:rsidRDefault="001D55BB" w:rsidP="001D55BB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</w:p>
    <w:p w14:paraId="65DF70D9" w14:textId="4763DCA8" w:rsidR="001D55BB" w:rsidRDefault="001D55BB" w:rsidP="001D55BB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Dubnice – Polevsko</w:t>
      </w:r>
    </w:p>
    <w:p w14:paraId="47F93316" w14:textId="77777777" w:rsidR="001D55BB" w:rsidRDefault="001D55BB" w:rsidP="001D55BB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 – Filip Nešněra</w:t>
      </w:r>
    </w:p>
    <w:p w14:paraId="3E29BAC5" w14:textId="77777777" w:rsidR="001D55BB" w:rsidRDefault="001D55BB" w:rsidP="001D55BB">
      <w:pPr>
        <w:pStyle w:val="Zkladntext"/>
        <w:ind w:left="-426"/>
        <w:rPr>
          <w:rFonts w:ascii="Calibri" w:hAnsi="Calibri" w:cs="Calibr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AR1 – Miroslav Josef Polák - </w:t>
      </w:r>
      <w:r>
        <w:rPr>
          <w:rFonts w:ascii="Calibri" w:hAnsi="Calibri" w:cs="Calibri"/>
          <w:sz w:val="24"/>
          <w:szCs w:val="24"/>
        </w:rPr>
        <w:t>dobrý výkon, správné posuzování pravidla XI</w:t>
      </w:r>
    </w:p>
    <w:p w14:paraId="4D99FB33" w14:textId="65DC9C02" w:rsidR="001D55BB" w:rsidRDefault="001D55BB" w:rsidP="001D55BB">
      <w:pPr>
        <w:pStyle w:val="Zkladntext"/>
        <w:ind w:left="-426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AR2 – Doležal Martin – dobrý výkon, na pokyn AR2 nařízen PK, správné posuzování pravidla XI – vyvarovat se reakcí na kritiku diváků</w:t>
      </w:r>
    </w:p>
    <w:p w14:paraId="5B59E3CC" w14:textId="2284F89B" w:rsidR="001D55BB" w:rsidRDefault="001D55BB" w:rsidP="001D55BB">
      <w:pPr>
        <w:pStyle w:val="Zkladntext"/>
        <w:ind w:left="-426"/>
        <w:rPr>
          <w:rFonts w:ascii="Calibri" w:hAnsi="Calibri" w:cs="Calibri"/>
          <w:sz w:val="24"/>
          <w:szCs w:val="24"/>
        </w:rPr>
      </w:pPr>
    </w:p>
    <w:p w14:paraId="21BC417F" w14:textId="77777777" w:rsidR="00A8008F" w:rsidRDefault="00A8008F" w:rsidP="001D55BB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</w:p>
    <w:p w14:paraId="1B82AF12" w14:textId="6DC7B6C9" w:rsidR="001D55BB" w:rsidRDefault="001D55BB" w:rsidP="001D55BB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Turnaj Loko Česká Lípa U-13</w:t>
      </w:r>
    </w:p>
    <w:p w14:paraId="62421092" w14:textId="18A80BEF" w:rsidR="001D55BB" w:rsidRDefault="001D55BB" w:rsidP="001D55BB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 – Hynek Vrabec a Miroslav Josef Polák – oba dobrý výkon, spokojenost všech účastníků s řízením turnaje</w:t>
      </w:r>
    </w:p>
    <w:p w14:paraId="670C62A3" w14:textId="77777777" w:rsidR="00EE0818" w:rsidRDefault="00EE0818" w:rsidP="003B5AB7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</w:p>
    <w:p w14:paraId="226DADD3" w14:textId="62763754" w:rsidR="00EE0818" w:rsidRPr="003F3D90" w:rsidRDefault="00EE0818" w:rsidP="00EE0818">
      <w:pPr>
        <w:pStyle w:val="Zkladntext"/>
        <w:numPr>
          <w:ilvl w:val="0"/>
          <w:numId w:val="3"/>
        </w:num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R navržení na listinu LKFS</w:t>
      </w:r>
    </w:p>
    <w:p w14:paraId="035D9F1B" w14:textId="5568677C" w:rsidR="003F3D90" w:rsidRDefault="00533405" w:rsidP="00EE0818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Na listinu KR LKFS byli navrženi p. </w:t>
      </w:r>
      <w:r w:rsidR="003D1B3B">
        <w:rPr>
          <w:rFonts w:asciiTheme="minorHAnsi" w:hAnsiTheme="minorHAnsi" w:cstheme="minorHAnsi"/>
          <w:sz w:val="24"/>
          <w:szCs w:val="24"/>
        </w:rPr>
        <w:t xml:space="preserve">Miloš </w:t>
      </w:r>
      <w:r>
        <w:rPr>
          <w:rFonts w:asciiTheme="minorHAnsi" w:hAnsiTheme="minorHAnsi" w:cstheme="minorHAnsi"/>
          <w:sz w:val="24"/>
          <w:szCs w:val="24"/>
        </w:rPr>
        <w:t>Marek a p.</w:t>
      </w:r>
      <w:r w:rsidR="003D1B3B">
        <w:rPr>
          <w:rFonts w:asciiTheme="minorHAnsi" w:hAnsiTheme="minorHAnsi" w:cstheme="minorHAnsi"/>
          <w:sz w:val="24"/>
          <w:szCs w:val="24"/>
        </w:rPr>
        <w:t xml:space="preserve"> Filip</w:t>
      </w:r>
      <w:r>
        <w:rPr>
          <w:rFonts w:asciiTheme="minorHAnsi" w:hAnsiTheme="minorHAnsi" w:cstheme="minorHAnsi"/>
          <w:sz w:val="24"/>
          <w:szCs w:val="24"/>
        </w:rPr>
        <w:t xml:space="preserve"> Machač. KR jim přeje mnoho úspěchů ve vyšších soutěžích.</w:t>
      </w:r>
    </w:p>
    <w:p w14:paraId="324BD66C" w14:textId="77777777" w:rsidR="00EE0818" w:rsidRPr="003F3D90" w:rsidRDefault="00EE0818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</w:p>
    <w:p w14:paraId="56FCA394" w14:textId="7DD3D535" w:rsidR="003F3D90" w:rsidRPr="003F3D90" w:rsidRDefault="003F3D90" w:rsidP="003F3D90">
      <w:pPr>
        <w:pStyle w:val="Zkladntext"/>
        <w:numPr>
          <w:ilvl w:val="0"/>
          <w:numId w:val="3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3F3D90">
        <w:rPr>
          <w:rFonts w:asciiTheme="minorHAnsi" w:hAnsiTheme="minorHAnsi" w:cstheme="minorHAnsi"/>
          <w:b/>
          <w:bCs/>
          <w:sz w:val="24"/>
          <w:szCs w:val="24"/>
        </w:rPr>
        <w:t>Spolupráce s KR OFS Jablonec nad Nisou</w:t>
      </w:r>
    </w:p>
    <w:p w14:paraId="351C5B61" w14:textId="77777777" w:rsidR="003F3D90" w:rsidRPr="003F3D90" w:rsidRDefault="003F3D90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F3D90">
        <w:rPr>
          <w:rFonts w:asciiTheme="minorHAnsi" w:hAnsiTheme="minorHAnsi" w:cstheme="minorHAnsi"/>
          <w:sz w:val="24"/>
          <w:szCs w:val="24"/>
        </w:rPr>
        <w:t>KR jedná s KR OFS Jablonce nad Nisou o spolupráci ve formě výměny rozhodčích. Výměna by fungovala formou obsazování trojice R na dvojzápasy.</w:t>
      </w:r>
    </w:p>
    <w:p w14:paraId="249C4756" w14:textId="77777777" w:rsidR="003F3D90" w:rsidRPr="003F3D90" w:rsidRDefault="003F3D90" w:rsidP="00EE0818">
      <w:pPr>
        <w:pStyle w:val="Zkladntext"/>
        <w:rPr>
          <w:rFonts w:asciiTheme="minorHAnsi" w:hAnsiTheme="minorHAnsi" w:cstheme="minorHAnsi"/>
          <w:sz w:val="24"/>
          <w:szCs w:val="24"/>
        </w:rPr>
      </w:pPr>
    </w:p>
    <w:p w14:paraId="1A697234" w14:textId="05D85418" w:rsidR="003F3D90" w:rsidRPr="003F3D90" w:rsidRDefault="003F3D90" w:rsidP="003F3D90">
      <w:pPr>
        <w:pStyle w:val="Zkladntext"/>
        <w:numPr>
          <w:ilvl w:val="0"/>
          <w:numId w:val="3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3F3D90">
        <w:rPr>
          <w:rFonts w:asciiTheme="minorHAnsi" w:hAnsiTheme="minorHAnsi" w:cstheme="minorHAnsi"/>
          <w:b/>
          <w:bCs/>
          <w:sz w:val="24"/>
          <w:szCs w:val="24"/>
        </w:rPr>
        <w:t>Adept na funkci rozhodčího</w:t>
      </w:r>
    </w:p>
    <w:p w14:paraId="5A4F0510" w14:textId="67731538" w:rsidR="003F3D90" w:rsidRPr="003F3D90" w:rsidRDefault="003F3D90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F3D90">
        <w:rPr>
          <w:rFonts w:asciiTheme="minorHAnsi" w:hAnsiTheme="minorHAnsi" w:cstheme="minorHAnsi"/>
          <w:sz w:val="24"/>
          <w:szCs w:val="24"/>
        </w:rPr>
        <w:t>Momentálně KR eviduje 1 uchazeče o funkci R – p. Zdeňka Tahovského z Mimoně. V blízké době bude proškolen z</w:t>
      </w:r>
      <w:r w:rsidR="004F3555">
        <w:rPr>
          <w:rFonts w:asciiTheme="minorHAnsi" w:hAnsiTheme="minorHAnsi" w:cstheme="minorHAnsi"/>
          <w:sz w:val="24"/>
          <w:szCs w:val="24"/>
        </w:rPr>
        <w:t> fotbalových norem</w:t>
      </w:r>
      <w:r w:rsidRPr="003F3D90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4821E4A" w14:textId="77777777" w:rsidR="003F3D90" w:rsidRPr="003F3D90" w:rsidRDefault="003F3D90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</w:p>
    <w:p w14:paraId="2ED0D0CE" w14:textId="77970DD0" w:rsidR="003F3D90" w:rsidRPr="003F3D90" w:rsidRDefault="003F3D90" w:rsidP="003F3D90">
      <w:pPr>
        <w:pStyle w:val="Zkladntext"/>
        <w:numPr>
          <w:ilvl w:val="0"/>
          <w:numId w:val="3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3F3D90">
        <w:rPr>
          <w:rFonts w:asciiTheme="minorHAnsi" w:hAnsiTheme="minorHAnsi" w:cstheme="minorHAnsi"/>
          <w:b/>
          <w:bCs/>
          <w:sz w:val="24"/>
          <w:szCs w:val="24"/>
        </w:rPr>
        <w:t>Adept na funkci DFA OFS</w:t>
      </w:r>
    </w:p>
    <w:p w14:paraId="1BE73319" w14:textId="0335E3B3" w:rsidR="003F3D90" w:rsidRDefault="003F3D90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F3D90">
        <w:rPr>
          <w:rFonts w:asciiTheme="minorHAnsi" w:hAnsiTheme="minorHAnsi" w:cstheme="minorHAnsi"/>
          <w:sz w:val="24"/>
          <w:szCs w:val="24"/>
        </w:rPr>
        <w:t>O funkci DFA OFS Česká Lípa má zájem p. Karel Machač a v blízké době bude proškolen z</w:t>
      </w:r>
      <w:r w:rsidR="004F3555">
        <w:rPr>
          <w:rFonts w:asciiTheme="minorHAnsi" w:hAnsiTheme="minorHAnsi" w:cstheme="minorHAnsi"/>
          <w:sz w:val="24"/>
          <w:szCs w:val="24"/>
        </w:rPr>
        <w:t> fotbalových norem</w:t>
      </w:r>
      <w:r w:rsidRPr="003F3D90">
        <w:rPr>
          <w:rFonts w:asciiTheme="minorHAnsi" w:hAnsiTheme="minorHAnsi" w:cstheme="minorHAnsi"/>
          <w:sz w:val="24"/>
          <w:szCs w:val="24"/>
        </w:rPr>
        <w:t>.</w:t>
      </w:r>
    </w:p>
    <w:p w14:paraId="0FA00BC5" w14:textId="77777777" w:rsidR="003F3D90" w:rsidRPr="003F3D90" w:rsidRDefault="003F3D90" w:rsidP="004F3555">
      <w:pPr>
        <w:pStyle w:val="Zkladntext"/>
        <w:rPr>
          <w:rFonts w:asciiTheme="minorHAnsi" w:hAnsiTheme="minorHAnsi" w:cstheme="minorHAnsi"/>
          <w:sz w:val="24"/>
          <w:szCs w:val="24"/>
        </w:rPr>
      </w:pPr>
    </w:p>
    <w:p w14:paraId="09F03533" w14:textId="221FB0AE" w:rsidR="003F3D90" w:rsidRPr="003F3D90" w:rsidRDefault="00EE0818" w:rsidP="003F3D90">
      <w:pPr>
        <w:pStyle w:val="Zkladntext"/>
        <w:numPr>
          <w:ilvl w:val="0"/>
          <w:numId w:val="3"/>
        </w:num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Oznámení</w:t>
      </w:r>
    </w:p>
    <w:p w14:paraId="5F359495" w14:textId="5A772CF7" w:rsidR="003F3D90" w:rsidRPr="003F3D90" w:rsidRDefault="00533405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KR se zármutkem oznamuje, že dne 10.6. náhle zemřel dlouholetý rozhodčí, kolega a kamarád p. Robert German</w:t>
      </w:r>
      <w:r w:rsidR="003F3D90" w:rsidRPr="003F3D90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 xml:space="preserve"> Rozloučení proběhne v sobotu 26.6.</w:t>
      </w:r>
      <w:r w:rsidR="00AD15E3">
        <w:rPr>
          <w:rFonts w:asciiTheme="minorHAnsi" w:hAnsiTheme="minorHAnsi" w:cstheme="minorHAnsi"/>
          <w:sz w:val="24"/>
          <w:szCs w:val="24"/>
        </w:rPr>
        <w:t xml:space="preserve"> od 14 hod.</w:t>
      </w:r>
      <w:r>
        <w:rPr>
          <w:rFonts w:asciiTheme="minorHAnsi" w:hAnsiTheme="minorHAnsi" w:cstheme="minorHAnsi"/>
          <w:sz w:val="24"/>
          <w:szCs w:val="24"/>
        </w:rPr>
        <w:t xml:space="preserve"> na hřišti v Dubici, kde se uskuteční pietní utkání.</w:t>
      </w:r>
    </w:p>
    <w:p w14:paraId="4627753D" w14:textId="72C97C26" w:rsidR="004F3555" w:rsidRDefault="004F3555" w:rsidP="00EE0818">
      <w:pPr>
        <w:pStyle w:val="Zkladntext"/>
        <w:rPr>
          <w:rFonts w:asciiTheme="minorHAnsi" w:hAnsiTheme="minorHAnsi" w:cstheme="minorHAnsi"/>
          <w:sz w:val="24"/>
          <w:szCs w:val="24"/>
        </w:rPr>
      </w:pPr>
    </w:p>
    <w:p w14:paraId="1B588C08" w14:textId="77777777" w:rsidR="004F3555" w:rsidRPr="003F3D90" w:rsidRDefault="004F3555" w:rsidP="004F3555">
      <w:pPr>
        <w:pStyle w:val="Zkladntext"/>
        <w:numPr>
          <w:ilvl w:val="0"/>
          <w:numId w:val="3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3F3D90">
        <w:rPr>
          <w:rFonts w:asciiTheme="minorHAnsi" w:hAnsiTheme="minorHAnsi" w:cstheme="minorHAnsi"/>
          <w:b/>
          <w:bCs/>
          <w:sz w:val="24"/>
          <w:szCs w:val="24"/>
        </w:rPr>
        <w:t>Rozlučka se sezonou</w:t>
      </w:r>
    </w:p>
    <w:p w14:paraId="36ACB996" w14:textId="2630874F" w:rsidR="004F3555" w:rsidRPr="003F3D90" w:rsidRDefault="004F3555" w:rsidP="004F3555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F3D90">
        <w:rPr>
          <w:rFonts w:asciiTheme="minorHAnsi" w:hAnsiTheme="minorHAnsi" w:cstheme="minorHAnsi"/>
          <w:sz w:val="24"/>
          <w:szCs w:val="24"/>
        </w:rPr>
        <w:t xml:space="preserve">Rozlučka se sezonou </w:t>
      </w:r>
      <w:r w:rsidR="00EE0818">
        <w:rPr>
          <w:rFonts w:asciiTheme="minorHAnsi" w:hAnsiTheme="minorHAnsi" w:cstheme="minorHAnsi"/>
          <w:sz w:val="24"/>
          <w:szCs w:val="24"/>
        </w:rPr>
        <w:t>s</w:t>
      </w:r>
      <w:r w:rsidRPr="003F3D90">
        <w:rPr>
          <w:rFonts w:asciiTheme="minorHAnsi" w:hAnsiTheme="minorHAnsi" w:cstheme="minorHAnsi"/>
          <w:sz w:val="24"/>
          <w:szCs w:val="24"/>
        </w:rPr>
        <w:t xml:space="preserve">e </w:t>
      </w:r>
      <w:r w:rsidR="00EE0818">
        <w:rPr>
          <w:rFonts w:asciiTheme="minorHAnsi" w:hAnsiTheme="minorHAnsi" w:cstheme="minorHAnsi"/>
          <w:sz w:val="24"/>
          <w:szCs w:val="24"/>
        </w:rPr>
        <w:t>uskuteční</w:t>
      </w:r>
      <w:r w:rsidRPr="003F3D90">
        <w:rPr>
          <w:rFonts w:asciiTheme="minorHAnsi" w:hAnsiTheme="minorHAnsi" w:cstheme="minorHAnsi"/>
          <w:sz w:val="24"/>
          <w:szCs w:val="24"/>
        </w:rPr>
        <w:t xml:space="preserve"> 25.6.2021 od 17 hod. v areálu LOKO Česká Lípa.</w:t>
      </w:r>
    </w:p>
    <w:p w14:paraId="1D33FCD2" w14:textId="77777777" w:rsidR="003F3D90" w:rsidRPr="003F3D90" w:rsidRDefault="003F3D90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</w:p>
    <w:p w14:paraId="6E76CB65" w14:textId="7341BCB5" w:rsidR="003F3D90" w:rsidRPr="003F3D90" w:rsidRDefault="003F3D90" w:rsidP="003F3D90">
      <w:pPr>
        <w:pStyle w:val="Zkladntext"/>
        <w:numPr>
          <w:ilvl w:val="0"/>
          <w:numId w:val="3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3F3D90">
        <w:rPr>
          <w:rFonts w:asciiTheme="minorHAnsi" w:hAnsiTheme="minorHAnsi" w:cstheme="minorHAnsi"/>
          <w:b/>
          <w:bCs/>
          <w:sz w:val="24"/>
          <w:szCs w:val="24"/>
        </w:rPr>
        <w:t>Memoriál Dušana Kubáta</w:t>
      </w:r>
    </w:p>
    <w:p w14:paraId="5E65C9FD" w14:textId="4FA2BE86" w:rsidR="003F3D90" w:rsidRPr="003F3D90" w:rsidRDefault="003F3D90" w:rsidP="003F3D90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3F3D90">
        <w:rPr>
          <w:rFonts w:asciiTheme="minorHAnsi" w:hAnsiTheme="minorHAnsi" w:cstheme="minorHAnsi"/>
          <w:sz w:val="24"/>
          <w:szCs w:val="24"/>
        </w:rPr>
        <w:t xml:space="preserve">Tradiční Memoriál Dušana Kubáta </w:t>
      </w:r>
      <w:r w:rsidR="004F3555">
        <w:rPr>
          <w:rFonts w:asciiTheme="minorHAnsi" w:hAnsiTheme="minorHAnsi" w:cstheme="minorHAnsi"/>
          <w:sz w:val="24"/>
          <w:szCs w:val="24"/>
        </w:rPr>
        <w:t>je naplánován na</w:t>
      </w:r>
      <w:r w:rsidRPr="003F3D90">
        <w:rPr>
          <w:rFonts w:asciiTheme="minorHAnsi" w:hAnsiTheme="minorHAnsi" w:cstheme="minorHAnsi"/>
          <w:sz w:val="24"/>
          <w:szCs w:val="24"/>
        </w:rPr>
        <w:t xml:space="preserve"> 4.12.2021</w:t>
      </w:r>
      <w:r w:rsidR="004F3555">
        <w:rPr>
          <w:rFonts w:asciiTheme="minorHAnsi" w:hAnsiTheme="minorHAnsi" w:cstheme="minorHAnsi"/>
          <w:sz w:val="24"/>
          <w:szCs w:val="24"/>
        </w:rPr>
        <w:t xml:space="preserve"> a uskuteční se</w:t>
      </w:r>
      <w:r w:rsidRPr="003F3D90">
        <w:rPr>
          <w:rFonts w:asciiTheme="minorHAnsi" w:hAnsiTheme="minorHAnsi" w:cstheme="minorHAnsi"/>
          <w:sz w:val="24"/>
          <w:szCs w:val="24"/>
        </w:rPr>
        <w:t xml:space="preserve"> v Městské sportovní hale v České Lípě. KR začala zajišťovat nezbytné organizační záležitosti.</w:t>
      </w:r>
    </w:p>
    <w:p w14:paraId="23547FFC" w14:textId="5211FF1E" w:rsidR="00CA7AAF" w:rsidRDefault="00CA7AAF" w:rsidP="001D55BB">
      <w:pPr>
        <w:pStyle w:val="Zkladntext"/>
        <w:rPr>
          <w:rFonts w:asciiTheme="minorHAnsi" w:hAnsiTheme="minorHAnsi" w:cstheme="minorHAnsi"/>
          <w:sz w:val="24"/>
          <w:szCs w:val="24"/>
        </w:rPr>
      </w:pPr>
    </w:p>
    <w:p w14:paraId="0A8C3F93" w14:textId="77777777" w:rsidR="00CA7AAF" w:rsidRPr="00CA7AAF" w:rsidRDefault="00CA7AAF" w:rsidP="00CA7AAF">
      <w:pPr>
        <w:ind w:left="4956" w:firstLine="708"/>
        <w:rPr>
          <w:rFonts w:ascii="Calibri" w:hAnsi="Calibri" w:cs="Calibri"/>
          <w:color w:val="000000"/>
          <w:sz w:val="24"/>
          <w:szCs w:val="22"/>
        </w:rPr>
      </w:pPr>
      <w:r w:rsidRPr="00CA7AAF">
        <w:rPr>
          <w:rFonts w:ascii="Calibri" w:hAnsi="Calibri" w:cs="Calibri"/>
          <w:color w:val="000000"/>
          <w:sz w:val="24"/>
          <w:szCs w:val="22"/>
        </w:rPr>
        <w:t xml:space="preserve">Za komisi rozhodčích zpracoval </w:t>
      </w:r>
    </w:p>
    <w:p w14:paraId="416FB1E2" w14:textId="77777777" w:rsidR="00CA7AAF" w:rsidRPr="00CA7AAF" w:rsidRDefault="00CA7AAF" w:rsidP="00CA7AAF">
      <w:pPr>
        <w:ind w:firstLine="708"/>
        <w:rPr>
          <w:rFonts w:ascii="Calibri" w:hAnsi="Calibri" w:cs="Calibri"/>
          <w:color w:val="000000"/>
          <w:sz w:val="24"/>
          <w:szCs w:val="22"/>
        </w:rPr>
      </w:pPr>
      <w:r w:rsidRPr="00CA7AAF">
        <w:rPr>
          <w:rFonts w:ascii="Calibri" w:hAnsi="Calibri" w:cs="Calibri"/>
          <w:color w:val="000000"/>
          <w:sz w:val="24"/>
          <w:szCs w:val="22"/>
        </w:rPr>
        <w:tab/>
      </w:r>
      <w:r w:rsidRPr="00CA7AAF">
        <w:rPr>
          <w:rFonts w:ascii="Calibri" w:hAnsi="Calibri" w:cs="Calibri"/>
          <w:color w:val="000000"/>
          <w:sz w:val="24"/>
          <w:szCs w:val="22"/>
        </w:rPr>
        <w:tab/>
      </w:r>
      <w:r w:rsidRPr="00CA7AAF">
        <w:rPr>
          <w:rFonts w:ascii="Calibri" w:hAnsi="Calibri" w:cs="Calibri"/>
          <w:color w:val="000000"/>
          <w:sz w:val="24"/>
          <w:szCs w:val="22"/>
        </w:rPr>
        <w:tab/>
      </w:r>
      <w:r w:rsidRPr="00CA7AAF">
        <w:rPr>
          <w:rFonts w:ascii="Calibri" w:hAnsi="Calibri" w:cs="Calibri"/>
          <w:color w:val="000000"/>
          <w:sz w:val="24"/>
          <w:szCs w:val="22"/>
        </w:rPr>
        <w:tab/>
      </w:r>
      <w:r w:rsidRPr="00CA7AAF">
        <w:rPr>
          <w:rFonts w:ascii="Calibri" w:hAnsi="Calibri" w:cs="Calibri"/>
          <w:color w:val="000000"/>
          <w:sz w:val="24"/>
          <w:szCs w:val="22"/>
        </w:rPr>
        <w:tab/>
      </w:r>
      <w:r w:rsidRPr="00CA7AAF">
        <w:rPr>
          <w:rFonts w:ascii="Calibri" w:hAnsi="Calibri" w:cs="Calibri"/>
          <w:color w:val="000000"/>
          <w:sz w:val="24"/>
          <w:szCs w:val="22"/>
        </w:rPr>
        <w:tab/>
      </w:r>
      <w:r w:rsidRPr="00CA7AAF">
        <w:rPr>
          <w:rFonts w:ascii="Calibri" w:hAnsi="Calibri" w:cs="Calibri"/>
          <w:color w:val="000000"/>
          <w:sz w:val="24"/>
          <w:szCs w:val="22"/>
        </w:rPr>
        <w:tab/>
      </w:r>
      <w:r w:rsidRPr="00CA7AAF">
        <w:rPr>
          <w:rFonts w:ascii="Calibri" w:hAnsi="Calibri" w:cs="Calibri"/>
          <w:color w:val="000000"/>
          <w:sz w:val="24"/>
          <w:szCs w:val="22"/>
        </w:rPr>
        <w:tab/>
        <w:t xml:space="preserve">Sekretář KR OFS ČL </w:t>
      </w:r>
    </w:p>
    <w:p w14:paraId="5F259692" w14:textId="07E9DD5F" w:rsidR="00CA7AAF" w:rsidRDefault="00CA7AAF" w:rsidP="001D55BB">
      <w:pPr>
        <w:pStyle w:val="Zkladntext"/>
        <w:ind w:left="-426"/>
        <w:rPr>
          <w:rFonts w:ascii="Calibri" w:hAnsi="Calibri" w:cs="Calibri"/>
          <w:color w:val="000000"/>
          <w:sz w:val="24"/>
          <w:szCs w:val="22"/>
        </w:rPr>
      </w:pPr>
      <w:r w:rsidRPr="00CA7AAF">
        <w:rPr>
          <w:rFonts w:ascii="Calibri" w:hAnsi="Calibri" w:cs="Calibri"/>
          <w:color w:val="000000"/>
          <w:sz w:val="24"/>
          <w:szCs w:val="22"/>
        </w:rPr>
        <w:t xml:space="preserve">          </w:t>
      </w:r>
      <w:r w:rsidRPr="00CA7AAF">
        <w:rPr>
          <w:rFonts w:ascii="Calibri" w:hAnsi="Calibri" w:cs="Calibri"/>
          <w:color w:val="000000"/>
          <w:sz w:val="24"/>
          <w:szCs w:val="22"/>
        </w:rPr>
        <w:tab/>
      </w:r>
      <w:r w:rsidRPr="00CA7AAF">
        <w:rPr>
          <w:rFonts w:ascii="Calibri" w:hAnsi="Calibri" w:cs="Calibri"/>
          <w:color w:val="000000"/>
          <w:sz w:val="24"/>
          <w:szCs w:val="22"/>
        </w:rPr>
        <w:tab/>
      </w:r>
      <w:r w:rsidRPr="00CA7AAF">
        <w:rPr>
          <w:rFonts w:ascii="Calibri" w:hAnsi="Calibri" w:cs="Calibri"/>
          <w:color w:val="000000"/>
          <w:sz w:val="24"/>
          <w:szCs w:val="22"/>
        </w:rPr>
        <w:tab/>
      </w:r>
      <w:r w:rsidRPr="00CA7AAF">
        <w:rPr>
          <w:rFonts w:ascii="Calibri" w:hAnsi="Calibri" w:cs="Calibri"/>
          <w:color w:val="000000"/>
          <w:sz w:val="24"/>
          <w:szCs w:val="22"/>
        </w:rPr>
        <w:tab/>
      </w:r>
      <w:r w:rsidRPr="00CA7AAF">
        <w:rPr>
          <w:rFonts w:ascii="Calibri" w:hAnsi="Calibri" w:cs="Calibri"/>
          <w:color w:val="000000"/>
          <w:sz w:val="24"/>
          <w:szCs w:val="22"/>
        </w:rPr>
        <w:tab/>
      </w:r>
      <w:r w:rsidRPr="00CA7AAF">
        <w:rPr>
          <w:rFonts w:ascii="Calibri" w:hAnsi="Calibri" w:cs="Calibri"/>
          <w:color w:val="000000"/>
          <w:sz w:val="24"/>
          <w:szCs w:val="22"/>
        </w:rPr>
        <w:tab/>
      </w:r>
      <w:r w:rsidRPr="00CA7AAF">
        <w:rPr>
          <w:rFonts w:ascii="Calibri" w:hAnsi="Calibri" w:cs="Calibri"/>
          <w:color w:val="000000"/>
          <w:sz w:val="24"/>
          <w:szCs w:val="22"/>
        </w:rPr>
        <w:tab/>
      </w:r>
      <w:r w:rsidRPr="00CA7AAF">
        <w:rPr>
          <w:rFonts w:ascii="Calibri" w:hAnsi="Calibri" w:cs="Calibri"/>
          <w:color w:val="000000"/>
          <w:sz w:val="24"/>
          <w:szCs w:val="22"/>
        </w:rPr>
        <w:tab/>
      </w:r>
      <w:r w:rsidRPr="00CA7AAF">
        <w:rPr>
          <w:rFonts w:ascii="Calibri" w:hAnsi="Calibri" w:cs="Calibri"/>
          <w:color w:val="000000"/>
          <w:sz w:val="24"/>
          <w:szCs w:val="22"/>
        </w:rPr>
        <w:tab/>
        <w:t xml:space="preserve">    Filip Nešněra</w:t>
      </w:r>
    </w:p>
    <w:p w14:paraId="6A267458" w14:textId="7D178D26" w:rsidR="00CA7AAF" w:rsidRDefault="00CA7AAF" w:rsidP="00CA7AAF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 w:rsidRPr="00543DF5">
        <w:rPr>
          <w:rFonts w:ascii="Calibri" w:hAnsi="Calibri" w:cs="Calibri"/>
          <w:noProof/>
        </w:rPr>
        <w:lastRenderedPageBreak/>
        <w:drawing>
          <wp:inline distT="0" distB="0" distL="0" distR="0" wp14:anchorId="604A4628" wp14:editId="0908E6DA">
            <wp:extent cx="6179820" cy="855518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62" cy="855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EF31A" w14:textId="3BBDC6C2" w:rsidR="00CA7AAF" w:rsidRPr="003F3D90" w:rsidRDefault="00CA7AAF" w:rsidP="00CA7AAF">
      <w:pPr>
        <w:pStyle w:val="Zkladntext"/>
        <w:ind w:left="-426"/>
        <w:rPr>
          <w:rFonts w:asciiTheme="minorHAnsi" w:hAnsiTheme="minorHAnsi" w:cstheme="minorHAnsi"/>
          <w:sz w:val="24"/>
          <w:szCs w:val="24"/>
        </w:rPr>
      </w:pPr>
      <w:r>
        <w:rPr>
          <w:rFonts w:ascii="Calibri" w:hAnsi="Calibri" w:cs="Calibri"/>
          <w:noProof/>
          <w:color w:val="000000"/>
        </w:rPr>
        <w:lastRenderedPageBreak/>
        <w:drawing>
          <wp:inline distT="0" distB="0" distL="0" distR="0" wp14:anchorId="70F72562" wp14:editId="7D978DD1">
            <wp:extent cx="6248400" cy="884665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484" cy="885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7AAF" w:rsidRPr="003F3D90" w:rsidSect="00571272">
      <w:headerReference w:type="default" r:id="rId9"/>
      <w:pgSz w:w="11906" w:h="16838"/>
      <w:pgMar w:top="851" w:right="1418" w:bottom="1418" w:left="124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96F44B" w14:textId="77777777" w:rsidR="002F7180" w:rsidRDefault="002F7180">
      <w:r>
        <w:separator/>
      </w:r>
    </w:p>
  </w:endnote>
  <w:endnote w:type="continuationSeparator" w:id="0">
    <w:p w14:paraId="27842BE0" w14:textId="77777777" w:rsidR="002F7180" w:rsidRDefault="002F7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5C1AFF" w14:textId="77777777" w:rsidR="002F7180" w:rsidRDefault="002F7180">
      <w:r>
        <w:separator/>
      </w:r>
    </w:p>
  </w:footnote>
  <w:footnote w:type="continuationSeparator" w:id="0">
    <w:p w14:paraId="6E08139E" w14:textId="77777777" w:rsidR="002F7180" w:rsidRDefault="002F7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B31EE" w14:textId="7859DD11" w:rsidR="0031376E" w:rsidRDefault="009476B6" w:rsidP="0031376E">
    <w:pPr>
      <w:rPr>
        <w:rFonts w:asciiTheme="minorHAnsi" w:hAnsiTheme="minorHAnsi" w:cstheme="minorHAnsi"/>
        <w:bCs/>
        <w:noProof/>
        <w:sz w:val="16"/>
        <w:szCs w:val="16"/>
      </w:rPr>
    </w:pPr>
    <w:r w:rsidRPr="009476B6">
      <w:rPr>
        <w:rFonts w:asciiTheme="minorHAnsi" w:hAnsiTheme="minorHAnsi" w:cstheme="minorHAnsi"/>
        <w:noProof/>
        <w:sz w:val="16"/>
        <w:szCs w:val="16"/>
      </w:rPr>
      <w:drawing>
        <wp:anchor distT="0" distB="0" distL="114300" distR="114300" simplePos="0" relativeHeight="251657728" behindDoc="0" locked="0" layoutInCell="1" allowOverlap="1" wp14:anchorId="163D1B54" wp14:editId="6F13FFCA">
          <wp:simplePos x="0" y="0"/>
          <wp:positionH relativeFrom="column">
            <wp:posOffset>5683250</wp:posOffset>
          </wp:positionH>
          <wp:positionV relativeFrom="paragraph">
            <wp:posOffset>-88900</wp:posOffset>
          </wp:positionV>
          <wp:extent cx="609149" cy="700258"/>
          <wp:effectExtent l="0" t="0" r="635" b="508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149" cy="700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76B6">
      <w:rPr>
        <w:rFonts w:asciiTheme="minorHAnsi" w:hAnsiTheme="minorHAnsi" w:cstheme="minorHAnsi"/>
        <w:b/>
        <w:noProof/>
        <w:sz w:val="16"/>
        <w:szCs w:val="16"/>
      </w:rPr>
      <w:drawing>
        <wp:anchor distT="0" distB="0" distL="114300" distR="114300" simplePos="0" relativeHeight="251656704" behindDoc="1" locked="0" layoutInCell="1" allowOverlap="1" wp14:anchorId="6CEAD0E4" wp14:editId="19C2F17F">
          <wp:simplePos x="0" y="0"/>
          <wp:positionH relativeFrom="leftMargin">
            <wp:posOffset>395605</wp:posOffset>
          </wp:positionH>
          <wp:positionV relativeFrom="paragraph">
            <wp:posOffset>-196850</wp:posOffset>
          </wp:positionV>
          <wp:extent cx="640080" cy="822960"/>
          <wp:effectExtent l="0" t="0" r="7620" b="0"/>
          <wp:wrapTight wrapText="bothSides">
            <wp:wrapPolygon edited="0">
              <wp:start x="0" y="0"/>
              <wp:lineTo x="0" y="21000"/>
              <wp:lineTo x="21214" y="21000"/>
              <wp:lineTo x="21214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76B6">
      <w:rPr>
        <w:rFonts w:asciiTheme="minorHAnsi" w:hAnsiTheme="minorHAnsi" w:cstheme="minorHAnsi"/>
        <w:b/>
        <w:noProof/>
        <w:sz w:val="16"/>
        <w:szCs w:val="16"/>
      </w:rPr>
      <w:t>FOTBALOVÁ ASOCIACE ČESKÉ REPUBLIKY</w:t>
    </w:r>
    <w:r w:rsidR="0031376E">
      <w:rPr>
        <w:rFonts w:asciiTheme="minorHAnsi" w:hAnsiTheme="minorHAnsi" w:cstheme="minorHAnsi"/>
        <w:bCs/>
        <w:noProof/>
        <w:sz w:val="16"/>
        <w:szCs w:val="16"/>
      </w:rPr>
      <w:tab/>
    </w:r>
    <w:r w:rsidR="0031376E">
      <w:rPr>
        <w:rFonts w:asciiTheme="minorHAnsi" w:hAnsiTheme="minorHAnsi" w:cstheme="minorHAnsi"/>
        <w:bCs/>
        <w:noProof/>
        <w:sz w:val="16"/>
        <w:szCs w:val="16"/>
      </w:rPr>
      <w:tab/>
    </w:r>
    <w:r w:rsidR="0031376E">
      <w:rPr>
        <w:rFonts w:asciiTheme="minorHAnsi" w:hAnsiTheme="minorHAnsi" w:cstheme="minorHAnsi"/>
        <w:bCs/>
        <w:noProof/>
        <w:sz w:val="16"/>
        <w:szCs w:val="16"/>
      </w:rPr>
      <w:tab/>
    </w:r>
    <w:r w:rsidR="0031376E">
      <w:rPr>
        <w:rFonts w:asciiTheme="minorHAnsi" w:hAnsiTheme="minorHAnsi" w:cstheme="minorHAnsi"/>
        <w:bCs/>
        <w:noProof/>
        <w:sz w:val="16"/>
        <w:szCs w:val="16"/>
      </w:rPr>
      <w:tab/>
    </w:r>
    <w:r w:rsidRPr="009476B6">
      <w:rPr>
        <w:rFonts w:asciiTheme="minorHAnsi" w:hAnsiTheme="minorHAnsi" w:cstheme="minorHAnsi"/>
        <w:bCs/>
        <w:noProof/>
        <w:sz w:val="16"/>
        <w:szCs w:val="16"/>
      </w:rPr>
      <w:t>Předseda OFS</w:t>
    </w:r>
    <w:r w:rsidR="002623F6">
      <w:rPr>
        <w:rFonts w:asciiTheme="minorHAnsi" w:hAnsiTheme="minorHAnsi" w:cstheme="minorHAnsi"/>
        <w:bCs/>
        <w:noProof/>
        <w:sz w:val="16"/>
        <w:szCs w:val="16"/>
      </w:rPr>
      <w:t xml:space="preserve"> Česká Lípa</w:t>
    </w:r>
    <w:r w:rsidRPr="009476B6">
      <w:rPr>
        <w:rFonts w:asciiTheme="minorHAnsi" w:hAnsiTheme="minorHAnsi" w:cstheme="minorHAnsi"/>
        <w:bCs/>
        <w:noProof/>
        <w:sz w:val="16"/>
        <w:szCs w:val="16"/>
      </w:rPr>
      <w:t>: Řeháček Lubomír</w:t>
    </w:r>
  </w:p>
  <w:p w14:paraId="1AF9852E" w14:textId="2A82D0E2" w:rsidR="0031376E" w:rsidRDefault="009476B6" w:rsidP="0031376E">
    <w:pPr>
      <w:rPr>
        <w:rFonts w:asciiTheme="minorHAnsi" w:hAnsiTheme="minorHAnsi" w:cstheme="minorHAnsi"/>
        <w:bCs/>
        <w:noProof/>
        <w:sz w:val="16"/>
        <w:szCs w:val="16"/>
      </w:rPr>
    </w:pPr>
    <w:r w:rsidRPr="009476B6">
      <w:rPr>
        <w:rFonts w:asciiTheme="minorHAnsi" w:hAnsiTheme="minorHAnsi" w:cstheme="minorHAnsi"/>
        <w:b/>
        <w:noProof/>
        <w:sz w:val="16"/>
        <w:szCs w:val="16"/>
      </w:rPr>
      <w:t>OKRESNÍ FOTBALOVÝ SVAZ ČESKÁ LÍPA</w:t>
    </w:r>
    <w:r w:rsidR="0031376E">
      <w:rPr>
        <w:rFonts w:asciiTheme="minorHAnsi" w:hAnsiTheme="minorHAnsi" w:cstheme="minorHAnsi"/>
        <w:bCs/>
        <w:noProof/>
        <w:sz w:val="16"/>
        <w:szCs w:val="16"/>
      </w:rPr>
      <w:tab/>
    </w:r>
    <w:r w:rsidR="0031376E">
      <w:rPr>
        <w:rFonts w:asciiTheme="minorHAnsi" w:hAnsiTheme="minorHAnsi" w:cstheme="minorHAnsi"/>
        <w:bCs/>
        <w:noProof/>
        <w:sz w:val="16"/>
        <w:szCs w:val="16"/>
      </w:rPr>
      <w:tab/>
    </w:r>
    <w:r w:rsidR="0031376E">
      <w:rPr>
        <w:rFonts w:asciiTheme="minorHAnsi" w:hAnsiTheme="minorHAnsi" w:cstheme="minorHAnsi"/>
        <w:bCs/>
        <w:noProof/>
        <w:sz w:val="16"/>
        <w:szCs w:val="16"/>
      </w:rPr>
      <w:tab/>
    </w:r>
    <w:r w:rsidR="0031376E">
      <w:rPr>
        <w:rFonts w:asciiTheme="minorHAnsi" w:hAnsiTheme="minorHAnsi" w:cstheme="minorHAnsi"/>
        <w:bCs/>
        <w:noProof/>
        <w:sz w:val="16"/>
        <w:szCs w:val="16"/>
      </w:rPr>
      <w:tab/>
    </w:r>
    <w:r w:rsidRPr="009476B6">
      <w:rPr>
        <w:rFonts w:asciiTheme="minorHAnsi" w:hAnsiTheme="minorHAnsi" w:cstheme="minorHAnsi"/>
        <w:bCs/>
        <w:noProof/>
        <w:sz w:val="16"/>
        <w:szCs w:val="16"/>
      </w:rPr>
      <w:t xml:space="preserve">Tel: 602 120 637, Mail: </w:t>
    </w:r>
    <w:hyperlink r:id="rId3" w:history="1">
      <w:r w:rsidRPr="009476B6">
        <w:rPr>
          <w:rStyle w:val="Hypertextovodkaz"/>
          <w:rFonts w:asciiTheme="minorHAnsi" w:hAnsiTheme="minorHAnsi" w:cstheme="minorHAnsi"/>
          <w:bCs/>
          <w:noProof/>
          <w:sz w:val="16"/>
          <w:szCs w:val="16"/>
        </w:rPr>
        <w:t>LRehacek@seznam.cz</w:t>
      </w:r>
    </w:hyperlink>
    <w:r w:rsidRPr="009476B6">
      <w:rPr>
        <w:rFonts w:asciiTheme="minorHAnsi" w:hAnsiTheme="minorHAnsi" w:cstheme="minorHAnsi"/>
        <w:bCs/>
        <w:noProof/>
        <w:sz w:val="16"/>
        <w:szCs w:val="16"/>
      </w:rPr>
      <w:t xml:space="preserve">   </w:t>
    </w:r>
  </w:p>
  <w:p w14:paraId="17696508" w14:textId="779443BE" w:rsidR="0031376E" w:rsidRDefault="009476B6" w:rsidP="0031376E">
    <w:pPr>
      <w:rPr>
        <w:rFonts w:asciiTheme="minorHAnsi" w:hAnsiTheme="minorHAnsi" w:cstheme="minorHAnsi"/>
        <w:bCs/>
        <w:noProof/>
        <w:sz w:val="16"/>
        <w:szCs w:val="16"/>
      </w:rPr>
    </w:pPr>
    <w:r w:rsidRPr="009476B6">
      <w:rPr>
        <w:rFonts w:asciiTheme="minorHAnsi" w:hAnsiTheme="minorHAnsi" w:cstheme="minorHAnsi"/>
        <w:bCs/>
        <w:noProof/>
        <w:sz w:val="16"/>
        <w:szCs w:val="16"/>
      </w:rPr>
      <w:t>Žižkova 231/1, 470 01  Česká Lípa</w:t>
    </w:r>
    <w:r w:rsidR="0031376E">
      <w:rPr>
        <w:rFonts w:asciiTheme="minorHAnsi" w:hAnsiTheme="minorHAnsi" w:cstheme="minorHAnsi"/>
        <w:bCs/>
        <w:noProof/>
        <w:sz w:val="16"/>
        <w:szCs w:val="16"/>
      </w:rPr>
      <w:tab/>
    </w:r>
    <w:r w:rsidR="0031376E">
      <w:rPr>
        <w:rFonts w:asciiTheme="minorHAnsi" w:hAnsiTheme="minorHAnsi" w:cstheme="minorHAnsi"/>
        <w:bCs/>
        <w:noProof/>
        <w:sz w:val="16"/>
        <w:szCs w:val="16"/>
      </w:rPr>
      <w:tab/>
    </w:r>
    <w:r w:rsidR="0031376E">
      <w:rPr>
        <w:rFonts w:asciiTheme="minorHAnsi" w:hAnsiTheme="minorHAnsi" w:cstheme="minorHAnsi"/>
        <w:bCs/>
        <w:noProof/>
        <w:sz w:val="16"/>
        <w:szCs w:val="16"/>
      </w:rPr>
      <w:tab/>
    </w:r>
    <w:r w:rsidR="0031376E">
      <w:rPr>
        <w:rFonts w:asciiTheme="minorHAnsi" w:hAnsiTheme="minorHAnsi" w:cstheme="minorHAnsi"/>
        <w:bCs/>
        <w:noProof/>
        <w:sz w:val="16"/>
        <w:szCs w:val="16"/>
      </w:rPr>
      <w:tab/>
    </w:r>
    <w:r w:rsidR="0031376E">
      <w:rPr>
        <w:rFonts w:asciiTheme="minorHAnsi" w:hAnsiTheme="minorHAnsi" w:cstheme="minorHAnsi"/>
        <w:bCs/>
        <w:noProof/>
        <w:sz w:val="16"/>
        <w:szCs w:val="16"/>
      </w:rPr>
      <w:tab/>
    </w:r>
    <w:r w:rsidR="0059261B">
      <w:rPr>
        <w:rFonts w:asciiTheme="minorHAnsi" w:hAnsiTheme="minorHAnsi" w:cstheme="minorHAnsi"/>
        <w:bCs/>
        <w:noProof/>
        <w:sz w:val="16"/>
        <w:szCs w:val="16"/>
      </w:rPr>
      <w:t>Předseda KR OFS ČL</w:t>
    </w:r>
    <w:r w:rsidRPr="009476B6">
      <w:rPr>
        <w:rFonts w:asciiTheme="minorHAnsi" w:hAnsiTheme="minorHAnsi" w:cstheme="minorHAnsi"/>
        <w:bCs/>
        <w:noProof/>
        <w:sz w:val="16"/>
        <w:szCs w:val="16"/>
      </w:rPr>
      <w:t xml:space="preserve">: </w:t>
    </w:r>
    <w:r w:rsidR="0059261B">
      <w:rPr>
        <w:rFonts w:asciiTheme="minorHAnsi" w:hAnsiTheme="minorHAnsi" w:cstheme="minorHAnsi"/>
        <w:bCs/>
        <w:noProof/>
        <w:sz w:val="16"/>
        <w:szCs w:val="16"/>
      </w:rPr>
      <w:t>Milner Michal</w:t>
    </w:r>
  </w:p>
  <w:p w14:paraId="0AE0ADE0" w14:textId="0DF7C178" w:rsidR="0031376E" w:rsidRDefault="002F7180" w:rsidP="0031376E">
    <w:pPr>
      <w:rPr>
        <w:rFonts w:asciiTheme="minorHAnsi" w:hAnsiTheme="minorHAnsi" w:cstheme="minorHAnsi"/>
        <w:bCs/>
        <w:sz w:val="16"/>
        <w:szCs w:val="16"/>
      </w:rPr>
    </w:pPr>
    <w:r>
      <w:rPr>
        <w:rFonts w:asciiTheme="minorHAnsi" w:hAnsiTheme="minorHAnsi" w:cstheme="minorHAnsi"/>
        <w:bCs/>
        <w:noProof/>
        <w:sz w:val="16"/>
        <w:szCs w:val="16"/>
      </w:rPr>
      <w:pict w14:anchorId="4E412E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0377" o:spid="_x0000_s2049" type="#_x0000_t75" style="position:absolute;margin-left:0;margin-top:0;width:453.4pt;height:533.6pt;z-index:-251657728;mso-position-horizontal:center;mso-position-horizontal-relative:margin;mso-position-vertical:center;mso-position-vertical-relative:margin" o:allowincell="f">
          <v:imagedata r:id="rId4" o:title="Fotka znak" gain="19661f" blacklevel="22938f"/>
          <w10:wrap anchorx="margin" anchory="margin"/>
        </v:shape>
      </w:pict>
    </w:r>
    <w:r w:rsidR="009476B6" w:rsidRPr="009476B6">
      <w:rPr>
        <w:rFonts w:asciiTheme="minorHAnsi" w:hAnsiTheme="minorHAnsi" w:cstheme="minorHAnsi"/>
        <w:bCs/>
        <w:sz w:val="16"/>
        <w:szCs w:val="16"/>
      </w:rPr>
      <w:t>IČ: 01555243, Č.Ú: 241107554/0300 ČSOB</w:t>
    </w:r>
    <w:r w:rsidR="0031376E">
      <w:rPr>
        <w:rFonts w:asciiTheme="minorHAnsi" w:hAnsiTheme="minorHAnsi" w:cstheme="minorHAnsi"/>
        <w:bCs/>
        <w:sz w:val="16"/>
        <w:szCs w:val="16"/>
      </w:rPr>
      <w:tab/>
    </w:r>
    <w:r w:rsidR="0031376E">
      <w:rPr>
        <w:rFonts w:asciiTheme="minorHAnsi" w:hAnsiTheme="minorHAnsi" w:cstheme="minorHAnsi"/>
        <w:bCs/>
        <w:sz w:val="16"/>
        <w:szCs w:val="16"/>
      </w:rPr>
      <w:tab/>
    </w:r>
    <w:r w:rsidR="0031376E">
      <w:rPr>
        <w:rFonts w:asciiTheme="minorHAnsi" w:hAnsiTheme="minorHAnsi" w:cstheme="minorHAnsi"/>
        <w:bCs/>
        <w:sz w:val="16"/>
        <w:szCs w:val="16"/>
      </w:rPr>
      <w:tab/>
    </w:r>
    <w:r w:rsidR="0031376E">
      <w:rPr>
        <w:rFonts w:asciiTheme="minorHAnsi" w:hAnsiTheme="minorHAnsi" w:cstheme="minorHAnsi"/>
        <w:bCs/>
        <w:sz w:val="16"/>
        <w:szCs w:val="16"/>
      </w:rPr>
      <w:tab/>
    </w:r>
    <w:r w:rsidR="009476B6" w:rsidRPr="009476B6">
      <w:rPr>
        <w:rFonts w:asciiTheme="minorHAnsi" w:hAnsiTheme="minorHAnsi" w:cstheme="minorHAnsi"/>
        <w:bCs/>
        <w:sz w:val="16"/>
        <w:szCs w:val="16"/>
      </w:rPr>
      <w:t xml:space="preserve">Tel: </w:t>
    </w:r>
    <w:r w:rsidR="0059261B">
      <w:rPr>
        <w:rFonts w:asciiTheme="minorHAnsi" w:hAnsiTheme="minorHAnsi" w:cstheme="minorHAnsi"/>
        <w:bCs/>
        <w:sz w:val="16"/>
        <w:szCs w:val="16"/>
      </w:rPr>
      <w:t>739 547 356</w:t>
    </w:r>
    <w:r w:rsidR="009476B6" w:rsidRPr="009476B6">
      <w:rPr>
        <w:rFonts w:asciiTheme="minorHAnsi" w:hAnsiTheme="minorHAnsi" w:cstheme="minorHAnsi"/>
        <w:bCs/>
        <w:sz w:val="16"/>
        <w:szCs w:val="16"/>
      </w:rPr>
      <w:t xml:space="preserve">, Mail: </w:t>
    </w:r>
    <w:hyperlink r:id="rId5" w:history="1">
      <w:r w:rsidR="0059261B" w:rsidRPr="004E38A4">
        <w:rPr>
          <w:rStyle w:val="Hypertextovodkaz"/>
          <w:rFonts w:asciiTheme="minorHAnsi" w:hAnsiTheme="minorHAnsi" w:cstheme="minorHAnsi"/>
          <w:bCs/>
          <w:sz w:val="16"/>
          <w:szCs w:val="16"/>
        </w:rPr>
        <w:t>michalmilner@seznam.cz</w:t>
      </w:r>
    </w:hyperlink>
    <w:r w:rsidR="009476B6" w:rsidRPr="009476B6">
      <w:rPr>
        <w:rFonts w:asciiTheme="minorHAnsi" w:hAnsiTheme="minorHAnsi" w:cstheme="minorHAnsi"/>
        <w:bCs/>
        <w:sz w:val="16"/>
        <w:szCs w:val="16"/>
      </w:rPr>
      <w:t xml:space="preserve"> </w:t>
    </w:r>
  </w:p>
  <w:p w14:paraId="66062EC5" w14:textId="74C5CC5E" w:rsidR="009476B6" w:rsidRPr="009476B6" w:rsidRDefault="009476B6" w:rsidP="0031376E">
    <w:pPr>
      <w:rPr>
        <w:rFonts w:asciiTheme="minorHAnsi" w:hAnsiTheme="minorHAnsi" w:cstheme="minorHAnsi"/>
        <w:bCs/>
        <w:noProof/>
        <w:sz w:val="16"/>
        <w:szCs w:val="16"/>
      </w:rPr>
    </w:pPr>
    <w:r w:rsidRPr="009476B6">
      <w:rPr>
        <w:rFonts w:asciiTheme="minorHAnsi" w:hAnsiTheme="minorHAnsi" w:cstheme="minorHAnsi"/>
        <w:bCs/>
        <w:sz w:val="16"/>
        <w:szCs w:val="16"/>
      </w:rPr>
      <w:t xml:space="preserve">Web: </w:t>
    </w:r>
    <w:hyperlink r:id="rId6" w:history="1">
      <w:r w:rsidRPr="009476B6">
        <w:rPr>
          <w:rStyle w:val="Hypertextovodkaz"/>
          <w:rFonts w:asciiTheme="minorHAnsi" w:hAnsiTheme="minorHAnsi" w:cstheme="minorHAnsi"/>
          <w:bCs/>
          <w:sz w:val="16"/>
          <w:szCs w:val="16"/>
        </w:rPr>
        <w:t>https://souteze.fotbal.cz/subjekty/subjekt/294</w:t>
      </w:r>
    </w:hyperlink>
    <w:r w:rsidR="0031376E">
      <w:rPr>
        <w:rFonts w:asciiTheme="minorHAnsi" w:hAnsiTheme="minorHAnsi" w:cstheme="minorHAnsi"/>
        <w:bCs/>
        <w:sz w:val="16"/>
        <w:szCs w:val="16"/>
      </w:rPr>
      <w:tab/>
    </w:r>
    <w:r w:rsidR="0031376E">
      <w:rPr>
        <w:rFonts w:asciiTheme="minorHAnsi" w:hAnsiTheme="minorHAnsi" w:cstheme="minorHAnsi"/>
        <w:bCs/>
        <w:sz w:val="16"/>
        <w:szCs w:val="16"/>
      </w:rPr>
      <w:tab/>
    </w:r>
    <w:r w:rsidR="0031376E">
      <w:rPr>
        <w:rFonts w:asciiTheme="minorHAnsi" w:hAnsiTheme="minorHAnsi" w:cstheme="minorHAnsi"/>
        <w:bCs/>
        <w:sz w:val="16"/>
        <w:szCs w:val="16"/>
      </w:rPr>
      <w:tab/>
    </w:r>
    <w:r w:rsidR="00343BC9">
      <w:rPr>
        <w:rFonts w:asciiTheme="minorHAnsi" w:hAnsiTheme="minorHAnsi" w:cstheme="minorHAnsi"/>
        <w:bCs/>
        <w:sz w:val="16"/>
        <w:szCs w:val="16"/>
      </w:rPr>
      <w:t>Facebook, Instagram – OFS ČL</w:t>
    </w:r>
    <w:r w:rsidRPr="009476B6">
      <w:rPr>
        <w:rFonts w:asciiTheme="minorHAnsi" w:hAnsiTheme="minorHAnsi" w:cstheme="minorHAnsi"/>
        <w:bCs/>
        <w:sz w:val="16"/>
        <w:szCs w:val="16"/>
      </w:rPr>
      <w:tab/>
    </w:r>
  </w:p>
  <w:p w14:paraId="66C02DDA" w14:textId="4275BDFC" w:rsidR="00641D6F" w:rsidRPr="009476B6" w:rsidRDefault="00641D6F" w:rsidP="00641D6F">
    <w:pPr>
      <w:pStyle w:val="Zhlav"/>
      <w:jc w:val="right"/>
      <w:rPr>
        <w:rFonts w:asciiTheme="minorHAnsi" w:hAnsiTheme="minorHAnsi" w:cstheme="minorHAns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2B5026"/>
    <w:multiLevelType w:val="hybridMultilevel"/>
    <w:tmpl w:val="03868700"/>
    <w:lvl w:ilvl="0" w:tplc="8014F312">
      <w:start w:val="1"/>
      <w:numFmt w:val="upperRoman"/>
      <w:lvlText w:val="%1."/>
      <w:lvlJc w:val="left"/>
      <w:pPr>
        <w:ind w:left="3210" w:hanging="72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3570" w:hanging="360"/>
      </w:pPr>
    </w:lvl>
    <w:lvl w:ilvl="2" w:tplc="0405001B" w:tentative="1">
      <w:start w:val="1"/>
      <w:numFmt w:val="lowerRoman"/>
      <w:lvlText w:val="%3."/>
      <w:lvlJc w:val="right"/>
      <w:pPr>
        <w:ind w:left="4290" w:hanging="180"/>
      </w:pPr>
    </w:lvl>
    <w:lvl w:ilvl="3" w:tplc="0405000F" w:tentative="1">
      <w:start w:val="1"/>
      <w:numFmt w:val="decimal"/>
      <w:lvlText w:val="%4."/>
      <w:lvlJc w:val="left"/>
      <w:pPr>
        <w:ind w:left="5010" w:hanging="360"/>
      </w:pPr>
    </w:lvl>
    <w:lvl w:ilvl="4" w:tplc="04050019" w:tentative="1">
      <w:start w:val="1"/>
      <w:numFmt w:val="lowerLetter"/>
      <w:lvlText w:val="%5."/>
      <w:lvlJc w:val="left"/>
      <w:pPr>
        <w:ind w:left="5730" w:hanging="360"/>
      </w:pPr>
    </w:lvl>
    <w:lvl w:ilvl="5" w:tplc="0405001B" w:tentative="1">
      <w:start w:val="1"/>
      <w:numFmt w:val="lowerRoman"/>
      <w:lvlText w:val="%6."/>
      <w:lvlJc w:val="right"/>
      <w:pPr>
        <w:ind w:left="6450" w:hanging="180"/>
      </w:pPr>
    </w:lvl>
    <w:lvl w:ilvl="6" w:tplc="0405000F" w:tentative="1">
      <w:start w:val="1"/>
      <w:numFmt w:val="decimal"/>
      <w:lvlText w:val="%7."/>
      <w:lvlJc w:val="left"/>
      <w:pPr>
        <w:ind w:left="7170" w:hanging="360"/>
      </w:pPr>
    </w:lvl>
    <w:lvl w:ilvl="7" w:tplc="04050019" w:tentative="1">
      <w:start w:val="1"/>
      <w:numFmt w:val="lowerLetter"/>
      <w:lvlText w:val="%8."/>
      <w:lvlJc w:val="left"/>
      <w:pPr>
        <w:ind w:left="7890" w:hanging="360"/>
      </w:pPr>
    </w:lvl>
    <w:lvl w:ilvl="8" w:tplc="040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" w15:restartNumberingAfterBreak="0">
    <w:nsid w:val="2800453B"/>
    <w:multiLevelType w:val="hybridMultilevel"/>
    <w:tmpl w:val="F3F222DE"/>
    <w:lvl w:ilvl="0" w:tplc="282A43C6">
      <w:start w:val="1"/>
      <w:numFmt w:val="upperRoman"/>
      <w:lvlText w:val="%1."/>
      <w:lvlJc w:val="left"/>
      <w:pPr>
        <w:ind w:left="294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54" w:hanging="360"/>
      </w:pPr>
    </w:lvl>
    <w:lvl w:ilvl="2" w:tplc="0405001B" w:tentative="1">
      <w:start w:val="1"/>
      <w:numFmt w:val="lowerRoman"/>
      <w:lvlText w:val="%3."/>
      <w:lvlJc w:val="right"/>
      <w:pPr>
        <w:ind w:left="1374" w:hanging="180"/>
      </w:pPr>
    </w:lvl>
    <w:lvl w:ilvl="3" w:tplc="0405000F" w:tentative="1">
      <w:start w:val="1"/>
      <w:numFmt w:val="decimal"/>
      <w:lvlText w:val="%4."/>
      <w:lvlJc w:val="left"/>
      <w:pPr>
        <w:ind w:left="2094" w:hanging="360"/>
      </w:pPr>
    </w:lvl>
    <w:lvl w:ilvl="4" w:tplc="04050019" w:tentative="1">
      <w:start w:val="1"/>
      <w:numFmt w:val="lowerLetter"/>
      <w:lvlText w:val="%5."/>
      <w:lvlJc w:val="left"/>
      <w:pPr>
        <w:ind w:left="2814" w:hanging="360"/>
      </w:pPr>
    </w:lvl>
    <w:lvl w:ilvl="5" w:tplc="0405001B" w:tentative="1">
      <w:start w:val="1"/>
      <w:numFmt w:val="lowerRoman"/>
      <w:lvlText w:val="%6."/>
      <w:lvlJc w:val="right"/>
      <w:pPr>
        <w:ind w:left="3534" w:hanging="180"/>
      </w:pPr>
    </w:lvl>
    <w:lvl w:ilvl="6" w:tplc="0405000F" w:tentative="1">
      <w:start w:val="1"/>
      <w:numFmt w:val="decimal"/>
      <w:lvlText w:val="%7."/>
      <w:lvlJc w:val="left"/>
      <w:pPr>
        <w:ind w:left="4254" w:hanging="360"/>
      </w:pPr>
    </w:lvl>
    <w:lvl w:ilvl="7" w:tplc="04050019" w:tentative="1">
      <w:start w:val="1"/>
      <w:numFmt w:val="lowerLetter"/>
      <w:lvlText w:val="%8."/>
      <w:lvlJc w:val="left"/>
      <w:pPr>
        <w:ind w:left="4974" w:hanging="360"/>
      </w:pPr>
    </w:lvl>
    <w:lvl w:ilvl="8" w:tplc="040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45C26EA2"/>
    <w:multiLevelType w:val="hybridMultilevel"/>
    <w:tmpl w:val="208AD646"/>
    <w:lvl w:ilvl="0" w:tplc="0405000F">
      <w:start w:val="1"/>
      <w:numFmt w:val="decimal"/>
      <w:lvlText w:val="%1."/>
      <w:lvlJc w:val="left"/>
      <w:pPr>
        <w:ind w:left="294" w:hanging="360"/>
      </w:pPr>
    </w:lvl>
    <w:lvl w:ilvl="1" w:tplc="04050019" w:tentative="1">
      <w:start w:val="1"/>
      <w:numFmt w:val="lowerLetter"/>
      <w:lvlText w:val="%2."/>
      <w:lvlJc w:val="left"/>
      <w:pPr>
        <w:ind w:left="1014" w:hanging="360"/>
      </w:pPr>
    </w:lvl>
    <w:lvl w:ilvl="2" w:tplc="0405001B" w:tentative="1">
      <w:start w:val="1"/>
      <w:numFmt w:val="lowerRoman"/>
      <w:lvlText w:val="%3."/>
      <w:lvlJc w:val="right"/>
      <w:pPr>
        <w:ind w:left="1734" w:hanging="180"/>
      </w:pPr>
    </w:lvl>
    <w:lvl w:ilvl="3" w:tplc="0405000F" w:tentative="1">
      <w:start w:val="1"/>
      <w:numFmt w:val="decimal"/>
      <w:lvlText w:val="%4."/>
      <w:lvlJc w:val="left"/>
      <w:pPr>
        <w:ind w:left="2454" w:hanging="360"/>
      </w:pPr>
    </w:lvl>
    <w:lvl w:ilvl="4" w:tplc="04050019" w:tentative="1">
      <w:start w:val="1"/>
      <w:numFmt w:val="lowerLetter"/>
      <w:lvlText w:val="%5."/>
      <w:lvlJc w:val="left"/>
      <w:pPr>
        <w:ind w:left="3174" w:hanging="360"/>
      </w:pPr>
    </w:lvl>
    <w:lvl w:ilvl="5" w:tplc="0405001B" w:tentative="1">
      <w:start w:val="1"/>
      <w:numFmt w:val="lowerRoman"/>
      <w:lvlText w:val="%6."/>
      <w:lvlJc w:val="right"/>
      <w:pPr>
        <w:ind w:left="3894" w:hanging="180"/>
      </w:pPr>
    </w:lvl>
    <w:lvl w:ilvl="6" w:tplc="0405000F" w:tentative="1">
      <w:start w:val="1"/>
      <w:numFmt w:val="decimal"/>
      <w:lvlText w:val="%7."/>
      <w:lvlJc w:val="left"/>
      <w:pPr>
        <w:ind w:left="4614" w:hanging="360"/>
      </w:pPr>
    </w:lvl>
    <w:lvl w:ilvl="7" w:tplc="04050019" w:tentative="1">
      <w:start w:val="1"/>
      <w:numFmt w:val="lowerLetter"/>
      <w:lvlText w:val="%8."/>
      <w:lvlJc w:val="left"/>
      <w:pPr>
        <w:ind w:left="5334" w:hanging="360"/>
      </w:pPr>
    </w:lvl>
    <w:lvl w:ilvl="8" w:tplc="0405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6B6"/>
    <w:rsid w:val="00014943"/>
    <w:rsid w:val="00015DFB"/>
    <w:rsid w:val="000D4816"/>
    <w:rsid w:val="000F0164"/>
    <w:rsid w:val="0017240E"/>
    <w:rsid w:val="001A1A1D"/>
    <w:rsid w:val="001D12CB"/>
    <w:rsid w:val="001D55BB"/>
    <w:rsid w:val="00243344"/>
    <w:rsid w:val="002623F6"/>
    <w:rsid w:val="0028099E"/>
    <w:rsid w:val="002F7180"/>
    <w:rsid w:val="0031376E"/>
    <w:rsid w:val="00343BC9"/>
    <w:rsid w:val="00393057"/>
    <w:rsid w:val="003B37CE"/>
    <w:rsid w:val="003B5AB7"/>
    <w:rsid w:val="003D1B3B"/>
    <w:rsid w:val="003F3D90"/>
    <w:rsid w:val="0046528C"/>
    <w:rsid w:val="00467D3A"/>
    <w:rsid w:val="004F3555"/>
    <w:rsid w:val="00533405"/>
    <w:rsid w:val="00571272"/>
    <w:rsid w:val="0059261B"/>
    <w:rsid w:val="005B7BD0"/>
    <w:rsid w:val="00641D6F"/>
    <w:rsid w:val="006A32FC"/>
    <w:rsid w:val="006F127A"/>
    <w:rsid w:val="00731A56"/>
    <w:rsid w:val="0083460C"/>
    <w:rsid w:val="008815D3"/>
    <w:rsid w:val="00943E7E"/>
    <w:rsid w:val="009476B6"/>
    <w:rsid w:val="00963EF5"/>
    <w:rsid w:val="0096461E"/>
    <w:rsid w:val="009E079F"/>
    <w:rsid w:val="00A00560"/>
    <w:rsid w:val="00A15A10"/>
    <w:rsid w:val="00A8008F"/>
    <w:rsid w:val="00AD15E3"/>
    <w:rsid w:val="00B11511"/>
    <w:rsid w:val="00C739E9"/>
    <w:rsid w:val="00CA7AAF"/>
    <w:rsid w:val="00D5037A"/>
    <w:rsid w:val="00D759AE"/>
    <w:rsid w:val="00DB503C"/>
    <w:rsid w:val="00DC4C49"/>
    <w:rsid w:val="00EE0818"/>
    <w:rsid w:val="00F2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DC762E3"/>
  <w15:docId w15:val="{FCE7B8DB-C25C-4339-9E7C-0E95F59DD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0F0164"/>
    <w:rPr>
      <w:rFonts w:ascii="Arial" w:hAnsi="Arial"/>
      <w:sz w:val="22"/>
    </w:rPr>
  </w:style>
  <w:style w:type="paragraph" w:styleId="Nadpis1">
    <w:name w:val="heading 1"/>
    <w:basedOn w:val="Normln"/>
    <w:next w:val="Normln"/>
    <w:qFormat/>
    <w:rsid w:val="000F0164"/>
    <w:pPr>
      <w:keepNext/>
      <w:outlineLvl w:val="0"/>
    </w:pPr>
    <w:rPr>
      <w:b/>
      <w:sz w:val="28"/>
    </w:rPr>
  </w:style>
  <w:style w:type="paragraph" w:styleId="Nadpis2">
    <w:name w:val="heading 2"/>
    <w:basedOn w:val="Normln"/>
    <w:next w:val="Normln"/>
    <w:qFormat/>
    <w:rsid w:val="000F0164"/>
    <w:pPr>
      <w:keepNext/>
      <w:pBdr>
        <w:bottom w:val="single" w:sz="4" w:space="1" w:color="auto"/>
      </w:pBdr>
      <w:outlineLvl w:val="1"/>
    </w:pPr>
    <w:rPr>
      <w:sz w:val="24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CA7A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oslednzhlavzprvy">
    <w:name w:val="Poslední záhlaví zprávy"/>
    <w:basedOn w:val="Zhlavzprvy"/>
    <w:next w:val="Zkladntext"/>
    <w:rsid w:val="000F0164"/>
    <w:pPr>
      <w:keepLines/>
      <w:pBdr>
        <w:top w:val="none" w:sz="0" w:space="0" w:color="auto"/>
        <w:left w:val="none" w:sz="0" w:space="0" w:color="auto"/>
        <w:bottom w:val="single" w:sz="6" w:space="19" w:color="auto"/>
        <w:right w:val="none" w:sz="0" w:space="0" w:color="auto"/>
        <w:between w:val="single" w:sz="6" w:space="19" w:color="auto"/>
      </w:pBdr>
      <w:shd w:val="clear" w:color="auto" w:fill="auto"/>
      <w:tabs>
        <w:tab w:val="left" w:pos="1134"/>
        <w:tab w:val="left" w:pos="2552"/>
        <w:tab w:val="left" w:pos="4962"/>
        <w:tab w:val="right" w:pos="9072"/>
      </w:tabs>
      <w:spacing w:before="120" w:after="120" w:line="440" w:lineRule="atLeast"/>
      <w:ind w:left="0" w:firstLine="0"/>
    </w:pPr>
    <w:rPr>
      <w:spacing w:val="-10"/>
      <w:sz w:val="20"/>
    </w:rPr>
  </w:style>
  <w:style w:type="paragraph" w:styleId="Zhlavzprvy">
    <w:name w:val="Message Header"/>
    <w:basedOn w:val="Normln"/>
    <w:rsid w:val="000F016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Zkladntext">
    <w:name w:val="Body Text"/>
    <w:basedOn w:val="Normln"/>
    <w:rsid w:val="000F0164"/>
    <w:pPr>
      <w:spacing w:after="120"/>
    </w:pPr>
  </w:style>
  <w:style w:type="character" w:styleId="Zdraznn">
    <w:name w:val="Emphasis"/>
    <w:qFormat/>
    <w:rsid w:val="000F0164"/>
    <w:rPr>
      <w:rFonts w:ascii="Arial Black" w:hAnsi="Arial Black"/>
      <w:sz w:val="18"/>
    </w:rPr>
  </w:style>
  <w:style w:type="character" w:customStyle="1" w:styleId="Nzevzhlavzprvy">
    <w:name w:val="Název záhlaví zprávy"/>
    <w:rsid w:val="000F0164"/>
    <w:rPr>
      <w:rFonts w:ascii="Arial Black" w:hAnsi="Arial Black"/>
      <w:sz w:val="18"/>
    </w:rPr>
  </w:style>
  <w:style w:type="paragraph" w:styleId="Zhlav">
    <w:name w:val="header"/>
    <w:basedOn w:val="Normln"/>
    <w:link w:val="ZhlavChar"/>
    <w:uiPriority w:val="99"/>
    <w:rsid w:val="000F0164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0F0164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A00560"/>
    <w:rPr>
      <w:rFonts w:ascii="Tahoma" w:hAnsi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  <w:rsid w:val="009476B6"/>
    <w:rPr>
      <w:rFonts w:ascii="Arial" w:hAnsi="Arial"/>
      <w:sz w:val="22"/>
    </w:rPr>
  </w:style>
  <w:style w:type="character" w:styleId="Hypertextovodkaz">
    <w:name w:val="Hyperlink"/>
    <w:basedOn w:val="Standardnpsmoodstavce"/>
    <w:uiPriority w:val="99"/>
    <w:unhideWhenUsed/>
    <w:rsid w:val="009476B6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9261B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3F3D90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9"/>
    <w:rsid w:val="00CA7AA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26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Rehacek@seznam.cz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https://souteze.fotbal.cz/subjekty/subjekt/294" TargetMode="External"/><Relationship Id="rId5" Type="http://schemas.openxmlformats.org/officeDocument/2006/relationships/hyperlink" Target="mailto:michalmilner@seznam.cz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hc\AppData\Roaming\Microsoft\Templates\Festool\Dopis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</Template>
  <TotalTime>9</TotalTime>
  <Pages>5</Pages>
  <Words>593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Dopis</vt:lpstr>
    </vt:vector>
  </TitlesOfParts>
  <Company>Narex Česká Lípa a.s.</Company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</dc:title>
  <dc:creator>rehc</dc:creator>
  <cp:lastModifiedBy>Filip Nešněra</cp:lastModifiedBy>
  <cp:revision>4</cp:revision>
  <cp:lastPrinted>2021-03-23T20:32:00Z</cp:lastPrinted>
  <dcterms:created xsi:type="dcterms:W3CDTF">2021-06-16T11:21:00Z</dcterms:created>
  <dcterms:modified xsi:type="dcterms:W3CDTF">2021-06-17T12:00:00Z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ccdd79-b790-40fe-8cde-4bf6ce2eec57_Enabled">
    <vt:lpwstr>True</vt:lpwstr>
  </property>
  <property fmtid="{D5CDD505-2E9C-101B-9397-08002B2CF9AE}" pid="3" name="MSIP_Label_d8ccdd79-b790-40fe-8cde-4bf6ce2eec57_SiteId">
    <vt:lpwstr>74b72ba8-5684-402c-98da-e38799398d7d</vt:lpwstr>
  </property>
  <property fmtid="{D5CDD505-2E9C-101B-9397-08002B2CF9AE}" pid="4" name="MSIP_Label_d8ccdd79-b790-40fe-8cde-4bf6ce2eec57_Owner">
    <vt:lpwstr>bnesnef@oneclarios.com</vt:lpwstr>
  </property>
  <property fmtid="{D5CDD505-2E9C-101B-9397-08002B2CF9AE}" pid="5" name="MSIP_Label_d8ccdd79-b790-40fe-8cde-4bf6ce2eec57_SetDate">
    <vt:lpwstr>2021-05-18T17:13:00.5208884Z</vt:lpwstr>
  </property>
  <property fmtid="{D5CDD505-2E9C-101B-9397-08002B2CF9AE}" pid="6" name="MSIP_Label_d8ccdd79-b790-40fe-8cde-4bf6ce2eec57_Name">
    <vt:lpwstr>Internal</vt:lpwstr>
  </property>
  <property fmtid="{D5CDD505-2E9C-101B-9397-08002B2CF9AE}" pid="7" name="MSIP_Label_d8ccdd79-b790-40fe-8cde-4bf6ce2eec57_Application">
    <vt:lpwstr>Microsoft Azure Information Protection</vt:lpwstr>
  </property>
  <property fmtid="{D5CDD505-2E9C-101B-9397-08002B2CF9AE}" pid="8" name="MSIP_Label_d8ccdd79-b790-40fe-8cde-4bf6ce2eec57_ActionId">
    <vt:lpwstr>89326ffa-ebba-4eeb-a468-97edef5dcd00</vt:lpwstr>
  </property>
  <property fmtid="{D5CDD505-2E9C-101B-9397-08002B2CF9AE}" pid="9" name="MSIP_Label_d8ccdd79-b790-40fe-8cde-4bf6ce2eec57_Extended_MSFT_Method">
    <vt:lpwstr>Automatic</vt:lpwstr>
  </property>
  <property fmtid="{D5CDD505-2E9C-101B-9397-08002B2CF9AE}" pid="10" name="Sensitivity">
    <vt:lpwstr>Internal</vt:lpwstr>
  </property>
</Properties>
</file>