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3D" w:rsidRPr="0082403D" w:rsidRDefault="0082403D" w:rsidP="0082403D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  <w:t>Hygienicko-protiepidemická opatření pro konání amatérských soutěží k 5. 8. 2021</w:t>
      </w:r>
    </w:p>
    <w:p w:rsidR="0082403D" w:rsidRPr="0082403D" w:rsidRDefault="0082403D" w:rsidP="0082403D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VV FAČR schválil 5. srpna per </w:t>
      </w:r>
      <w:proofErr w:type="spellStart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rollam</w:t>
      </w:r>
      <w:proofErr w:type="spellEnd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dílčí úpravu Hygienicko-protiepidemických opatření FAČR pro konání amatérských soutěží tak, aby byla tato pravidla lépe aplikovatelná i na nejnižších složkách amatérského fotbalu.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Změna pravidel spočívá v tom, že veškerou kontrolu bezinfekčnosti u přímých aktérů utkání nebude provádět pouze rozhodčí, ale tato zátěž je nově rozložena na vedoucí obou mužstev a rozhodčího. Takto aktualizovaná pravidla byla zároveň schválena MZČR.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Vážení členové FAČR,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minulý víkend se odehrálo první kolo některých amatérských soutěží, které kromě restartu amatérského fotbalu přineslo i reakce členské základny na nastavení Hygienicko-protiepidemických opatření pro konání amatérských soutěží, v návaznosti na které bylo rozhodnuto o změně pravidel tak, aby lépe odpovídala skutečné praxi.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Nově rozhodčí nebude kontrolovat bezinfekčnost všech přímých účastníků utkání, ale pouze osob delegovaných, tzn. rozhodčích, popř. delegáta. Kontrolu příslušníků družstva provede vedoucí příslušného družstva a výsledek nahlásí rozhodčímu, který jej potvrdí v elektronickém zápise o utkání. Všechny ostatní povinnosti vyplývající z aktuálně platných mimořádných opatření MZČR zůstávají beze změny. Upravená pravidla naleznete v příloze tohoto sdělení.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Hygienicko-protiepidemická opatření pro konání amatérských soutěží vychází z aktuálně platných mimořádných opatření MZČR a jejich cílem je aplikovat pravidla stanovená MZČR na fotbal. Mimořádná opatření MZČR jsou obecně závaznými právními předpisy, jejich použití tak má přednost před předpisy FAČR, konkrétně Přílohou č. 6 Soutěžního řádu, Pravidly proti šíření nemoci covid-19, která se použije přiměřeně.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Pro úplnost upozorňujeme, že řídící orgány soutěží nejsou oprávněny k vydávání vlastních pravidel upravujících hygienicko-protiepidemické podmínky pro konání amatérských soutěží, které by byly v rozporu s aktuálně platnými mimořádnými opatřeními MZČR.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Níže opět naleznete doplněné odpovědi na nejčastější dotazy.</w:t>
      </w:r>
    </w:p>
    <w:p w:rsidR="0082403D" w:rsidRPr="0082403D" w:rsidRDefault="0082403D" w:rsidP="0082403D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Osoby přímo se účastnící utkání (hráči, rozhodčí a členové realizačního týmu)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1. Jakým způsobem má být kontrola splnění bezinfekčnosti prováděna?</w:t>
      </w:r>
    </w:p>
    <w:p w:rsidR="0082403D" w:rsidRPr="0082403D" w:rsidRDefault="0082403D" w:rsidP="0082403D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lastRenderedPageBreak/>
        <w:t>Osoba přímo se účastnící utkání je povinna před zahájením utkání prokázat svou bezinfekčnost, a to jedním ze způsobů uvedeným v aktuálně platném mimořádném opatření MZČR. Certifikát o provedení testu, očkování či potvrzení o prodělání nemoci je osoba přímo účastnící se utkání oprávněna předložit v tištěné či elektronické podobě.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2. Kdo je odpovědný za kontrolu splnění bezinfekčnosti osob přímo se účastnících utkání?</w:t>
      </w:r>
    </w:p>
    <w:p w:rsidR="0082403D" w:rsidRPr="0082403D" w:rsidRDefault="0082403D" w:rsidP="0082403D">
      <w:pPr>
        <w:numPr>
          <w:ilvl w:val="0"/>
          <w:numId w:val="2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Za kontrolu bezinfekčnosti osob přímo se účastnících utkání odpovídá vedoucí družstva, který zkontroluje všechny příslušníky svého družstva účastnící se utkání, a jejich bezinfekčnost potvrdí rozhodčímu, a dále rozhodčí, který zkontroluje delegované osoby, tj. rozhodčí, popř. delegáta.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3. Kdo rozhoduje o zákazu vstupu osoby přímo se účastnící utkání z důvodu neprokázání bezinfekčnosti na utkání?</w:t>
      </w:r>
    </w:p>
    <w:p w:rsidR="0082403D" w:rsidRPr="0082403D" w:rsidRDefault="0082403D" w:rsidP="0082403D">
      <w:pPr>
        <w:numPr>
          <w:ilvl w:val="0"/>
          <w:numId w:val="3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 nepřipuštění osoby přímo se účastnící utkání z důvodu neprokázání bezinfekčnosti rozhoduje vedoucí družstva v případě příslušníků svého družstva a rozhodčí v případě delegovaných osob, tj. rozhodčích a delegáta.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4. Ve kterých případech stačí k prokázání bezinfekčnosti čestné prohlášení?</w:t>
      </w:r>
    </w:p>
    <w:p w:rsidR="0082403D" w:rsidRPr="0082403D" w:rsidRDefault="0082403D" w:rsidP="0082403D">
      <w:pPr>
        <w:numPr>
          <w:ilvl w:val="0"/>
          <w:numId w:val="4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Čestným prohlášením se mohou prokázat pouze osoby, které absolvovaly test ve škole či školském zařízení v souladu s aktuálně platným mimořádným opatřením MZČR.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5. Jak postupovat v případě pozitivního </w:t>
      </w:r>
      <w:proofErr w:type="spellStart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samotestu</w:t>
      </w:r>
      <w:proofErr w:type="spellEnd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provedeného na místě?</w:t>
      </w:r>
    </w:p>
    <w:p w:rsidR="0082403D" w:rsidRPr="0082403D" w:rsidRDefault="0082403D" w:rsidP="0082403D">
      <w:pPr>
        <w:numPr>
          <w:ilvl w:val="0"/>
          <w:numId w:val="5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V případě pozitivního </w:t>
      </w:r>
      <w:proofErr w:type="spellStart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samotestu</w:t>
      </w:r>
      <w:proofErr w:type="spellEnd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je osoba povinna podstoupit kontrolní PCR test a dále se postupuje dle aktuálně platného mimořádného opatření MZČR.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6. Jakým způsobem provést </w:t>
      </w:r>
      <w:proofErr w:type="spellStart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samotest</w:t>
      </w:r>
      <w:proofErr w:type="spellEnd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na místě?</w:t>
      </w:r>
    </w:p>
    <w:p w:rsidR="0082403D" w:rsidRPr="0082403D" w:rsidRDefault="0082403D" w:rsidP="0082403D">
      <w:pPr>
        <w:numPr>
          <w:ilvl w:val="0"/>
          <w:numId w:val="6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Osoba přímo se účastnící utkání si přinese vlastní </w:t>
      </w:r>
      <w:proofErr w:type="spellStart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</w:t>
      </w:r>
      <w:proofErr w:type="spellEnd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, který sama provede na místě a vedoucí družstva, resp. rozhodčí utkání zkontroluje výsledek. Vedoucí družstva, rozhodčí ani pořadatel utkání nejsou povinni mít na místě k dispozici </w:t>
      </w:r>
      <w:proofErr w:type="spellStart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samotesty</w:t>
      </w:r>
      <w:proofErr w:type="spellEnd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(ani zadarmo, ani za úhradu). Prokázání bezinfekčnosti osoby přímo se účastnící utkání je její povinností a je plně v její odpovědnosti.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7. Čím se řídit v případě kolize aktuálně platných mimořádných opatření MZČR a Přílohy č. 6 Soutěžního řádu FAČR, Pravidel proti šíření nemoci covid-19?</w:t>
      </w:r>
    </w:p>
    <w:p w:rsidR="0082403D" w:rsidRPr="0082403D" w:rsidRDefault="0082403D" w:rsidP="0082403D">
      <w:pPr>
        <w:numPr>
          <w:ilvl w:val="0"/>
          <w:numId w:val="7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 případě rozporu v povinnostech mají vždy přednost aktuálně platná mimořádná opatření MZČR a Příloha č. 6 Soutěžního řádu FAČR, Pravidla proti šíření nemoci covid-19, se použije přiměřeně.</w:t>
      </w:r>
    </w:p>
    <w:p w:rsidR="0082403D" w:rsidRPr="0082403D" w:rsidRDefault="0082403D" w:rsidP="0082403D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Diváci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1. Jakým způsobem má být kontrola splnění bezinfekčnosti prováděna?</w:t>
      </w:r>
    </w:p>
    <w:p w:rsidR="0082403D" w:rsidRPr="0082403D" w:rsidRDefault="0082403D" w:rsidP="0082403D">
      <w:pPr>
        <w:numPr>
          <w:ilvl w:val="0"/>
          <w:numId w:val="8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Divák je povinen při vstupu na utkání prokázat svou bezinfekčnost, a to jedním ze způsobů uvedeným v aktuálně platném mimořádném opatření MZČR. Certifikát o provedení testu, očkování či potvrzení o prodělání nemoci je divák oprávněn předložit v tištěné či elektronické podobě.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2. Kdo je odpovědný za kontrolu splnění bezinfekčnosti u diváků?</w:t>
      </w:r>
    </w:p>
    <w:p w:rsidR="0082403D" w:rsidRPr="0082403D" w:rsidRDefault="0082403D" w:rsidP="0082403D">
      <w:pPr>
        <w:numPr>
          <w:ilvl w:val="0"/>
          <w:numId w:val="9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Za kontrolu bezinfekčnosti diváků odpovídá pořadatel utkání.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3. Kdo rozhoduje o zákazu vstupu diváka z důvodu neprokázání bezinfekčnosti na utkání?</w:t>
      </w:r>
    </w:p>
    <w:p w:rsidR="0082403D" w:rsidRPr="0082403D" w:rsidRDefault="0082403D" w:rsidP="0082403D">
      <w:pPr>
        <w:numPr>
          <w:ilvl w:val="0"/>
          <w:numId w:val="10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 nepřipuštění diváka na utkání z důvodu neprokázání bezinfekčnosti rozhoduje pořadatel utkání.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4. Ve kterých případech stačí k prokázání bezinfekčnosti čestné prohlášení?</w:t>
      </w:r>
    </w:p>
    <w:p w:rsidR="0082403D" w:rsidRPr="0082403D" w:rsidRDefault="0082403D" w:rsidP="0082403D">
      <w:pPr>
        <w:numPr>
          <w:ilvl w:val="0"/>
          <w:numId w:val="1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Čestným prohlášením se mohou prokázat pouze osoby, které absolvovaly test ve škole či školském zařízení v souladu s aktuálně platným mimořádným opatřením MZČR.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5. Je potřeba vést evidenci diváků účastnících se utkání?</w:t>
      </w:r>
    </w:p>
    <w:p w:rsidR="0082403D" w:rsidRPr="0082403D" w:rsidRDefault="0082403D" w:rsidP="0082403D">
      <w:pPr>
        <w:numPr>
          <w:ilvl w:val="0"/>
          <w:numId w:val="12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Evidence diváků se nevede.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6. Kdo není povinen prokazovat bezinfekčnost?</w:t>
      </w:r>
    </w:p>
    <w:p w:rsidR="0082403D" w:rsidRPr="0082403D" w:rsidRDefault="0082403D" w:rsidP="0082403D">
      <w:pPr>
        <w:numPr>
          <w:ilvl w:val="0"/>
          <w:numId w:val="13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Bezinfekčnost nejsou povinny prokazovat děti ve věku do 6 let (tzn. diváci ve věku 6 let včetně a výše tuto povinnost mají).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7. Jakým způsobem provést </w:t>
      </w:r>
      <w:proofErr w:type="spellStart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samotest</w:t>
      </w:r>
      <w:proofErr w:type="spellEnd"/>
      <w:r w:rsidRPr="0082403D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na místě?</w:t>
      </w:r>
    </w:p>
    <w:p w:rsidR="0082403D" w:rsidRPr="0082403D" w:rsidRDefault="0082403D" w:rsidP="0082403D">
      <w:pPr>
        <w:numPr>
          <w:ilvl w:val="0"/>
          <w:numId w:val="14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Divák si přinese vlastní </w:t>
      </w:r>
      <w:proofErr w:type="spellStart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</w:t>
      </w:r>
      <w:proofErr w:type="spellEnd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, který sám provede na místě a pořadatel utkání zkontroluje výsledek. Pořadatel utkání není povinen mít na místě k dispozici </w:t>
      </w:r>
      <w:proofErr w:type="spellStart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samotesty</w:t>
      </w:r>
      <w:proofErr w:type="spellEnd"/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(ani zadarmo, ani za úhradu). Prokázání bezinfekčnosti diváka je jeho povinností a je plně v jeho odpovědnosti.</w:t>
      </w:r>
    </w:p>
    <w:p w:rsidR="0082403D" w:rsidRPr="0082403D" w:rsidRDefault="0082403D" w:rsidP="0082403D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Tyto dotazy budou průběžně aktualizovány a doplňovány. V případě nejasností je Vaše dotazy možné zasílat na emailovou adresu </w:t>
      </w:r>
      <w:hyperlink r:id="rId5" w:history="1">
        <w:r w:rsidRPr="0082403D">
          <w:rPr>
            <w:rFonts w:ascii="Helvetica" w:eastAsia="Times New Roman" w:hAnsi="Helvetica" w:cs="Helvetica"/>
            <w:color w:val="10A3DB"/>
            <w:sz w:val="24"/>
            <w:szCs w:val="24"/>
            <w:u w:val="single"/>
            <w:lang w:eastAsia="cs-CZ"/>
          </w:rPr>
          <w:t>covid@fotbal.cz</w:t>
        </w:r>
      </w:hyperlink>
      <w:r w:rsidRPr="0082403D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.</w:t>
      </w:r>
      <w:bookmarkStart w:id="0" w:name="_GoBack"/>
      <w:bookmarkEnd w:id="0"/>
    </w:p>
    <w:sectPr w:rsidR="0082403D" w:rsidRPr="008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22"/>
    <w:multiLevelType w:val="multilevel"/>
    <w:tmpl w:val="00E0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C2787"/>
    <w:multiLevelType w:val="multilevel"/>
    <w:tmpl w:val="659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5D28"/>
    <w:multiLevelType w:val="multilevel"/>
    <w:tmpl w:val="22F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365FD"/>
    <w:multiLevelType w:val="multilevel"/>
    <w:tmpl w:val="D6F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B57A3"/>
    <w:multiLevelType w:val="multilevel"/>
    <w:tmpl w:val="854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365CA"/>
    <w:multiLevelType w:val="multilevel"/>
    <w:tmpl w:val="95D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D7823"/>
    <w:multiLevelType w:val="multilevel"/>
    <w:tmpl w:val="6266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E6678"/>
    <w:multiLevelType w:val="multilevel"/>
    <w:tmpl w:val="8F44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B6A8F"/>
    <w:multiLevelType w:val="multilevel"/>
    <w:tmpl w:val="9D5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E2A86"/>
    <w:multiLevelType w:val="multilevel"/>
    <w:tmpl w:val="3FEE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82DF4"/>
    <w:multiLevelType w:val="multilevel"/>
    <w:tmpl w:val="657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C7C5B"/>
    <w:multiLevelType w:val="multilevel"/>
    <w:tmpl w:val="168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E47CA"/>
    <w:multiLevelType w:val="multilevel"/>
    <w:tmpl w:val="8600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35A94"/>
    <w:multiLevelType w:val="multilevel"/>
    <w:tmpl w:val="5A78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3D"/>
    <w:rsid w:val="0082403D"/>
    <w:rsid w:val="00A2663A"/>
    <w:rsid w:val="00C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A18E-0134-47D8-9D08-FD41116B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4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40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40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03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403D"/>
    <w:rPr>
      <w:color w:val="0000FF"/>
      <w:u w:val="single"/>
    </w:rPr>
  </w:style>
  <w:style w:type="paragraph" w:customStyle="1" w:styleId="box-document-date">
    <w:name w:val="box-document-date"/>
    <w:basedOn w:val="Normln"/>
    <w:rsid w:val="0082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document-link">
    <w:name w:val="box-document-link"/>
    <w:basedOn w:val="Normln"/>
    <w:rsid w:val="0082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864">
              <w:marLeft w:val="0"/>
              <w:marRight w:val="300"/>
              <w:marTop w:val="0"/>
              <w:marBottom w:val="0"/>
              <w:divBdr>
                <w:top w:val="single" w:sz="6" w:space="15" w:color="E7EEF4"/>
                <w:left w:val="single" w:sz="6" w:space="15" w:color="E7EEF4"/>
                <w:bottom w:val="single" w:sz="6" w:space="15" w:color="E7EEF4"/>
                <w:right w:val="single" w:sz="6" w:space="15" w:color="E7EEF4"/>
              </w:divBdr>
              <w:divsChild>
                <w:div w:id="6211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Hygienicko-protiepidemická opatření pro konání amatérských soutěží k 5. 8. 2021</vt:lpstr>
      <vt:lpstr>    Osoby přímo se účastnící utkání (hráči, rozhodčí a členové realizačního týmu)</vt:lpstr>
      <vt:lpstr>    Diváci</vt:lpstr>
      <vt:lpstr>        DOKUMENT</vt:lpstr>
      <vt:lpstr>    Hygienicko-protiepidemická opatření pro konání amatérských soutěží k 5. 8. 2021</vt:lpstr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2021-08-11T07:37:00Z</dcterms:created>
  <dcterms:modified xsi:type="dcterms:W3CDTF">2021-08-11T07:39:00Z</dcterms:modified>
</cp:coreProperties>
</file>