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95" w:rsidRPr="00CF2F95" w:rsidRDefault="00CF2F95" w:rsidP="00CF2F95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PROTOKOL O BEZINFEKČNOSTI NA ZÁPASY </w:t>
      </w:r>
      <w:r w:rsidRPr="00CF2F95">
        <w:rPr>
          <w:rFonts w:asciiTheme="majorHAnsi" w:hAnsiTheme="majorHAnsi" w:cstheme="majorHAnsi"/>
          <w:sz w:val="28"/>
          <w:szCs w:val="28"/>
        </w:rPr>
        <w:t xml:space="preserve"> </w:t>
      </w: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DRUŽSTEV OFS </w:t>
      </w:r>
      <w:r>
        <w:rPr>
          <w:rFonts w:asciiTheme="majorHAnsi" w:hAnsiTheme="majorHAnsi" w:cstheme="majorHAnsi"/>
          <w:b/>
          <w:bCs/>
          <w:sz w:val="28"/>
          <w:szCs w:val="28"/>
        </w:rPr>
        <w:t>KUTNÁ HORA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Číslo utkání: </w:t>
      </w:r>
      <w:r w:rsidRPr="00CF2F95">
        <w:rPr>
          <w:rFonts w:asciiTheme="majorHAnsi" w:hAnsiTheme="majorHAnsi" w:cstheme="majorHAnsi"/>
          <w:sz w:val="28"/>
          <w:szCs w:val="28"/>
        </w:rPr>
        <w:t xml:space="preserve">………………………………………………………………………………………………………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Družstvo: </w:t>
      </w:r>
      <w:r w:rsidRPr="00CF2F95">
        <w:rPr>
          <w:rFonts w:asciiTheme="majorHAnsi" w:hAnsiTheme="majorHAnsi" w:cstheme="majorHAnsi"/>
          <w:sz w:val="28"/>
          <w:szCs w:val="28"/>
        </w:rPr>
        <w:t xml:space="preserve">………………………………………………………………………………………………………….. </w:t>
      </w:r>
    </w:p>
    <w:p w:rsid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sz w:val="28"/>
          <w:szCs w:val="28"/>
        </w:rPr>
        <w:t xml:space="preserve">Zodpovědná osoba (vedoucí družstva) uvedená v ZOU zodpovídá za pravdivost údajů pro níže uvedené osoby o prokázání své bezinfekčnosti v souladu s platným Mimořádným opatřením Ministerstva zdravotnictví, kteří tím splnili jednu ze šesti podmínek nutných pro účast v mistrovském zápase. </w:t>
      </w:r>
    </w:p>
    <w:p w:rsidR="00CF2F95" w:rsidRDefault="00CF2F95" w:rsidP="00CF2F95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Podmínky pro účast všech osob na utkání: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 xml:space="preserve">1) </w:t>
      </w:r>
      <w:r w:rsidRPr="00CF2F95">
        <w:rPr>
          <w:rFonts w:asciiTheme="majorHAnsi" w:hAnsiTheme="majorHAnsi" w:cstheme="majorHAnsi"/>
          <w:sz w:val="28"/>
          <w:szCs w:val="28"/>
        </w:rPr>
        <w:t xml:space="preserve">osoba absolvovala nejdéle před 7 dny RT-PCR vyšetření na přítomnost viru SARS-CoV-2 s negativním výsledkem.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CF2F95">
        <w:rPr>
          <w:rFonts w:asciiTheme="majorHAnsi" w:hAnsiTheme="majorHAnsi" w:cstheme="majorHAnsi"/>
          <w:sz w:val="28"/>
          <w:szCs w:val="28"/>
        </w:rPr>
        <w:t xml:space="preserve">) osoba absolvovala nejdéle před 72 hodinami POC test na přítomnost antigenu viru SARS-CoV-2 s negativním výsledkem.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>3)</w:t>
      </w:r>
      <w:r w:rsidRPr="00CF2F95">
        <w:rPr>
          <w:rFonts w:asciiTheme="majorHAnsi" w:hAnsiTheme="majorHAnsi" w:cstheme="majorHAnsi"/>
          <w:sz w:val="28"/>
          <w:szCs w:val="28"/>
        </w:rPr>
        <w:t xml:space="preserve">osoba byla očkována proti onemocnění covid-19 a doloží jej národním certifikátem o provedeném očkování.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>4)</w:t>
      </w:r>
      <w:r w:rsidRPr="00CF2F95">
        <w:rPr>
          <w:rFonts w:asciiTheme="majorHAnsi" w:hAnsiTheme="majorHAnsi" w:cstheme="majorHAnsi"/>
          <w:sz w:val="28"/>
          <w:szCs w:val="28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 </w:t>
      </w:r>
    </w:p>
    <w:p w:rsidR="00CF2F95" w:rsidRPr="00CF2F95" w:rsidRDefault="00CF2F95" w:rsidP="00CF2F95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CF2F95">
        <w:rPr>
          <w:rFonts w:asciiTheme="majorHAnsi" w:hAnsiTheme="majorHAnsi" w:cstheme="majorHAnsi"/>
          <w:sz w:val="28"/>
          <w:szCs w:val="28"/>
        </w:rPr>
        <w:t xml:space="preserve">)osoba na místě podstoupí preventivní antigenní test na stanovení přítomnosti antigenu viru − SARS-CoV-2, který je určen pro sebe testování nebo povolený Ministerstvem zdravotnictví k použití laickou osobou, s negativním výsledkem. </w:t>
      </w:r>
    </w:p>
    <w:p w:rsidR="005A701E" w:rsidRDefault="00CF2F95" w:rsidP="00CF2F95">
      <w:pPr>
        <w:rPr>
          <w:rFonts w:asciiTheme="majorHAnsi" w:hAnsiTheme="majorHAnsi" w:cstheme="majorHAnsi"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t>6)</w:t>
      </w:r>
      <w:r w:rsidRPr="00CF2F95">
        <w:rPr>
          <w:rFonts w:asciiTheme="majorHAnsi" w:hAnsiTheme="majorHAnsi" w:cstheme="majorHAnsi"/>
          <w:sz w:val="28"/>
          <w:szCs w:val="28"/>
        </w:rPr>
        <w:t>osoba ve škole nebo školském zařízení absolvovala podle jiného mimořádného opatření Ministerstva zdravotnictví nejdéle před 72 hodinami test na stanovení přítomnosti antigenu viru SARS-CoV-2, který je určen pro sebe testování nebo povolený Ministerstvem zdravotnictví k použití laickou osobou, s negativním výsledkem, tato skutečnost se dokládá čestným prohlášením, resp. čestným prohlášením zákonného zástupce osoby nebo potvrzením školy.</w:t>
      </w:r>
    </w:p>
    <w:p w:rsidR="00CF2F95" w:rsidRDefault="00CF2F95" w:rsidP="00CF2F95">
      <w:pPr>
        <w:rPr>
          <w:rFonts w:asciiTheme="majorHAnsi" w:hAnsiTheme="majorHAnsi" w:cstheme="majorHAnsi"/>
          <w:sz w:val="28"/>
          <w:szCs w:val="28"/>
        </w:rPr>
      </w:pPr>
    </w:p>
    <w:p w:rsidR="000E4E9F" w:rsidRDefault="000E4E9F" w:rsidP="00CF2F95">
      <w:pPr>
        <w:rPr>
          <w:rFonts w:asciiTheme="majorHAnsi" w:hAnsiTheme="majorHAnsi" w:cstheme="majorHAnsi"/>
          <w:sz w:val="28"/>
          <w:szCs w:val="28"/>
        </w:rPr>
      </w:pPr>
    </w:p>
    <w:p w:rsidR="000E4E9F" w:rsidRDefault="000E4E9F" w:rsidP="00CF2F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Jméno, příjmení, ID:  </w:t>
      </w:r>
    </w:p>
    <w:p w:rsidR="00E80BB8" w:rsidRDefault="00E80BB8" w:rsidP="00CF2F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Telefon: </w:t>
      </w:r>
    </w:p>
    <w:p w:rsidR="000E4E9F" w:rsidRDefault="000E4E9F" w:rsidP="00CF2F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Podpis: </w:t>
      </w:r>
    </w:p>
    <w:p w:rsidR="000E4E9F" w:rsidRDefault="000E4E9F" w:rsidP="00CF2F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</w:t>
      </w:r>
      <w:r w:rsidR="000D2010">
        <w:rPr>
          <w:rFonts w:asciiTheme="majorHAnsi" w:hAnsiTheme="majorHAnsi" w:cstheme="majorHAnsi"/>
          <w:sz w:val="28"/>
          <w:szCs w:val="28"/>
        </w:rPr>
        <w:t>: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CF2F95" w:rsidRDefault="00CF2F95" w:rsidP="00CF2F95">
      <w:pPr>
        <w:rPr>
          <w:rFonts w:asciiTheme="majorHAnsi" w:hAnsiTheme="majorHAnsi" w:cstheme="majorHAnsi"/>
          <w:sz w:val="28"/>
          <w:szCs w:val="28"/>
        </w:rPr>
      </w:pPr>
    </w:p>
    <w:p w:rsidR="00CF2F95" w:rsidRDefault="00CF2F95" w:rsidP="00CF2F95">
      <w:pPr>
        <w:rPr>
          <w:rFonts w:asciiTheme="majorHAnsi" w:hAnsiTheme="majorHAnsi" w:cstheme="majorHAnsi"/>
          <w:sz w:val="28"/>
          <w:szCs w:val="28"/>
        </w:rPr>
      </w:pPr>
    </w:p>
    <w:p w:rsidR="00CF2F95" w:rsidRPr="00CF2F95" w:rsidRDefault="00CF2F95" w:rsidP="00CF2F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F2F95">
        <w:rPr>
          <w:rFonts w:asciiTheme="majorHAnsi" w:hAnsiTheme="majorHAnsi" w:cstheme="majorHAnsi"/>
          <w:b/>
          <w:bCs/>
          <w:sz w:val="28"/>
          <w:szCs w:val="28"/>
        </w:rPr>
        <w:lastRenderedPageBreak/>
        <w:t>Jmenný seznam</w:t>
      </w:r>
      <w:r w:rsidR="000E4E9F">
        <w:rPr>
          <w:rFonts w:asciiTheme="majorHAnsi" w:hAnsiTheme="majorHAnsi" w:cstheme="majorHAnsi"/>
          <w:b/>
          <w:bCs/>
          <w:sz w:val="28"/>
          <w:szCs w:val="28"/>
        </w:rPr>
        <w:t xml:space="preserve"> – příloha prohlášení o bezinfekčnosti  číslo utkání…………………..</w:t>
      </w:r>
    </w:p>
    <w:tbl>
      <w:tblPr>
        <w:tblStyle w:val="Mkatabulky"/>
        <w:tblW w:w="10485" w:type="dxa"/>
        <w:jc w:val="center"/>
        <w:tblLook w:val="04A0" w:firstRow="1" w:lastRow="0" w:firstColumn="1" w:lastColumn="0" w:noHBand="0" w:noVBand="1"/>
      </w:tblPr>
      <w:tblGrid>
        <w:gridCol w:w="3207"/>
        <w:gridCol w:w="651"/>
        <w:gridCol w:w="651"/>
        <w:gridCol w:w="652"/>
        <w:gridCol w:w="494"/>
        <w:gridCol w:w="495"/>
        <w:gridCol w:w="495"/>
        <w:gridCol w:w="495"/>
        <w:gridCol w:w="495"/>
        <w:gridCol w:w="495"/>
        <w:gridCol w:w="2355"/>
      </w:tblGrid>
      <w:tr w:rsidR="00427FE7" w:rsidTr="00427FE7">
        <w:trPr>
          <w:trHeight w:val="1528"/>
          <w:jc w:val="center"/>
        </w:trPr>
        <w:tc>
          <w:tcPr>
            <w:tcW w:w="3207" w:type="dxa"/>
            <w:tcBorders>
              <w:right w:val="single" w:sz="24" w:space="0" w:color="auto"/>
            </w:tcBorders>
            <w:vAlign w:val="center"/>
          </w:tcPr>
          <w:p w:rsidR="00CF2F95" w:rsidRDefault="00CF2F95" w:rsidP="00CF2F95">
            <w:pPr>
              <w:ind w:left="-120" w:firstLine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Jméno a příjmení</w:t>
            </w:r>
          </w:p>
        </w:tc>
        <w:tc>
          <w:tcPr>
            <w:tcW w:w="1954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2F95" w:rsidRDefault="00CF2F95" w:rsidP="00CF2F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Hráč (H),</w:t>
            </w:r>
          </w:p>
          <w:p w:rsidR="00CF2F95" w:rsidRDefault="00CF2F95" w:rsidP="00CF2F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funkcionář (F), pořadatel (P)</w:t>
            </w:r>
          </w:p>
        </w:tc>
        <w:tc>
          <w:tcPr>
            <w:tcW w:w="2969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7FE7" w:rsidRDefault="00CF2F95" w:rsidP="00CF2F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Splnil kritérium </w:t>
            </w:r>
            <w:r w:rsidR="00427FE7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</w:p>
          <w:p w:rsidR="00427FE7" w:rsidRDefault="00427FE7" w:rsidP="00CF2F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viz str. 1</w:t>
            </w:r>
          </w:p>
          <w:p w:rsidR="00CF2F95" w:rsidRDefault="00CF2F95" w:rsidP="00CF2F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(zaškrtni políčko)</w:t>
            </w:r>
          </w:p>
        </w:tc>
        <w:tc>
          <w:tcPr>
            <w:tcW w:w="2355" w:type="dxa"/>
            <w:tcBorders>
              <w:left w:val="single" w:sz="24" w:space="0" w:color="auto"/>
            </w:tcBorders>
            <w:vAlign w:val="center"/>
          </w:tcPr>
          <w:p w:rsidR="00CF2F95" w:rsidRDefault="00CF2F95" w:rsidP="00CF2F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Podpis účastníka</w:t>
            </w: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CF2F9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CF2F9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7FE7" w:rsidTr="00427FE7">
        <w:trPr>
          <w:trHeight w:val="493"/>
          <w:jc w:val="center"/>
        </w:trPr>
        <w:tc>
          <w:tcPr>
            <w:tcW w:w="3207" w:type="dxa"/>
            <w:tcBorders>
              <w:righ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651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94" w:type="dxa"/>
            <w:tcBorders>
              <w:lef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right w:val="single" w:sz="24" w:space="0" w:color="auto"/>
            </w:tcBorders>
          </w:tcPr>
          <w:p w:rsidR="00427FE7" w:rsidRPr="00427FE7" w:rsidRDefault="00427FE7" w:rsidP="00427FE7">
            <w:pPr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427FE7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left w:val="single" w:sz="24" w:space="0" w:color="auto"/>
            </w:tcBorders>
          </w:tcPr>
          <w:p w:rsidR="00427FE7" w:rsidRDefault="00427FE7" w:rsidP="00427F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CF2F95" w:rsidRPr="00CF2F95" w:rsidRDefault="00CF2F95" w:rsidP="00CF2F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CF2F95" w:rsidRPr="00CF2F95" w:rsidSect="00CF2F9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EF" w:rsidRDefault="003950EF" w:rsidP="00CF2F95">
      <w:pPr>
        <w:spacing w:after="0" w:line="240" w:lineRule="auto"/>
      </w:pPr>
      <w:r>
        <w:separator/>
      </w:r>
    </w:p>
  </w:endnote>
  <w:endnote w:type="continuationSeparator" w:id="0">
    <w:p w:rsidR="003950EF" w:rsidRDefault="003950EF" w:rsidP="00CF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EF" w:rsidRDefault="003950EF" w:rsidP="00CF2F95">
      <w:pPr>
        <w:spacing w:after="0" w:line="240" w:lineRule="auto"/>
      </w:pPr>
      <w:r>
        <w:separator/>
      </w:r>
    </w:p>
  </w:footnote>
  <w:footnote w:type="continuationSeparator" w:id="0">
    <w:p w:rsidR="003950EF" w:rsidRDefault="003950EF" w:rsidP="00CF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95"/>
    <w:rsid w:val="000D2010"/>
    <w:rsid w:val="000E4E9F"/>
    <w:rsid w:val="00367EF2"/>
    <w:rsid w:val="003950EF"/>
    <w:rsid w:val="00427FE7"/>
    <w:rsid w:val="005A701E"/>
    <w:rsid w:val="00633359"/>
    <w:rsid w:val="00CF2F95"/>
    <w:rsid w:val="00E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87D8"/>
  <w15:chartTrackingRefBased/>
  <w15:docId w15:val="{D7C34FD1-A0C9-495C-895A-AA822E5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2F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F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F95"/>
  </w:style>
  <w:style w:type="paragraph" w:styleId="Zpat">
    <w:name w:val="footer"/>
    <w:basedOn w:val="Normln"/>
    <w:link w:val="ZpatChar"/>
    <w:uiPriority w:val="99"/>
    <w:unhideWhenUsed/>
    <w:rsid w:val="00CF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Ďoubal Jan</dc:creator>
  <cp:keywords/>
  <dc:description/>
  <cp:lastModifiedBy>Ďoubal Jan</cp:lastModifiedBy>
  <cp:revision>5</cp:revision>
  <dcterms:created xsi:type="dcterms:W3CDTF">2021-08-03T10:17:00Z</dcterms:created>
  <dcterms:modified xsi:type="dcterms:W3CDTF">2021-08-19T07:08:00Z</dcterms:modified>
</cp:coreProperties>
</file>