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C5" w:rsidRDefault="001B02C5" w:rsidP="001B02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567"/>
        </w:tabs>
        <w:ind w:left="-142" w:hanging="426"/>
        <w:jc w:val="center"/>
        <w:rPr>
          <w:b/>
          <w:color w:val="00B0F0"/>
          <w:sz w:val="36"/>
          <w:szCs w:val="36"/>
        </w:rPr>
      </w:pPr>
      <w:r>
        <w:rPr>
          <w:b/>
          <w:color w:val="984806"/>
          <w:sz w:val="40"/>
          <w:szCs w:val="40"/>
        </w:rPr>
        <w:t>Zprávy DK OFS Plzeň-sever ze dne 1. září 2021</w:t>
      </w:r>
    </w:p>
    <w:p w:rsidR="001B02C5" w:rsidRDefault="001B02C5" w:rsidP="001B02C5">
      <w:pPr>
        <w:ind w:left="1080"/>
        <w:rPr>
          <w:b/>
          <w:bCs/>
          <w:sz w:val="28"/>
          <w:szCs w:val="28"/>
        </w:rPr>
      </w:pPr>
    </w:p>
    <w:p w:rsidR="001B02C5" w:rsidRDefault="001B02C5" w:rsidP="001B02C5">
      <w:pPr>
        <w:ind w:left="1080"/>
        <w:rPr>
          <w:b/>
          <w:bCs/>
          <w:sz w:val="28"/>
          <w:szCs w:val="28"/>
        </w:rPr>
      </w:pPr>
    </w:p>
    <w:p w:rsidR="001B02C5" w:rsidRDefault="001B02C5" w:rsidP="001B02C5">
      <w:pPr>
        <w:ind w:left="1080"/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color w:val="FF0000"/>
          <w:sz w:val="28"/>
          <w:szCs w:val="28"/>
          <w:u w:val="single"/>
        </w:rPr>
        <w:t>Neodehraný zápas :</w:t>
      </w:r>
      <w:r>
        <w:rPr>
          <w:rFonts w:ascii="Amasis MT Pro Medium" w:hAnsi="Amasis MT Pro Medium"/>
          <w:sz w:val="28"/>
          <w:szCs w:val="28"/>
        </w:rPr>
        <w:t xml:space="preserve">  </w:t>
      </w:r>
      <w:r>
        <w:rPr>
          <w:rFonts w:ascii="Amasis MT Pro Medium" w:hAnsi="Amasis MT Pro Medium"/>
          <w:sz w:val="28"/>
          <w:szCs w:val="28"/>
        </w:rPr>
        <w:tab/>
        <w:t>5.kolo – OPM – 28.08.2021 – 17:00</w:t>
      </w:r>
      <w:r>
        <w:rPr>
          <w:rFonts w:ascii="Amasis MT Pro Medium" w:hAnsi="Amasis MT Pro Medium"/>
          <w:sz w:val="28"/>
          <w:szCs w:val="28"/>
        </w:rPr>
        <w:tab/>
      </w:r>
    </w:p>
    <w:p w:rsidR="001B02C5" w:rsidRDefault="001B02C5" w:rsidP="001B02C5">
      <w:pPr>
        <w:ind w:left="2832" w:firstLine="708"/>
        <w:rPr>
          <w:rFonts w:ascii="Amasis MT Pro Medium" w:hAnsi="Amasis MT Pro Medium"/>
          <w:sz w:val="28"/>
          <w:szCs w:val="28"/>
          <w:u w:val="single"/>
        </w:rPr>
      </w:pPr>
      <w:r>
        <w:rPr>
          <w:rFonts w:ascii="Amasis MT Pro Medium" w:hAnsi="Amasis MT Pro Medium"/>
          <w:sz w:val="28"/>
          <w:szCs w:val="28"/>
          <w:u w:val="single"/>
        </w:rPr>
        <w:t>Sparta SULKOV – Tatran TŘEMOŠNÁ</w:t>
      </w:r>
    </w:p>
    <w:p w:rsidR="001B02C5" w:rsidRDefault="001B02C5" w:rsidP="001B02C5">
      <w:pPr>
        <w:ind w:left="2124" w:firstLine="708"/>
        <w:rPr>
          <w:rFonts w:ascii="Amasis MT Pro Medium" w:hAnsi="Amasis MT Pro Medium"/>
          <w:sz w:val="28"/>
          <w:szCs w:val="28"/>
        </w:rPr>
      </w:pPr>
    </w:p>
    <w:p w:rsidR="001B02C5" w:rsidRDefault="001B02C5" w:rsidP="001B02C5">
      <w:pPr>
        <w:ind w:left="1080"/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color w:val="FF0000"/>
          <w:sz w:val="28"/>
          <w:szCs w:val="28"/>
          <w:u w:val="single"/>
        </w:rPr>
        <w:t>Důvod :</w:t>
      </w:r>
      <w:r>
        <w:rPr>
          <w:rFonts w:ascii="Amasis MT Pro Medium" w:hAnsi="Amasis MT Pro Medium"/>
          <w:sz w:val="28"/>
          <w:szCs w:val="28"/>
        </w:rPr>
        <w:t xml:space="preserve"> </w:t>
      </w:r>
      <w:r>
        <w:rPr>
          <w:rFonts w:ascii="Amasis MT Pro Medium" w:hAnsi="Amasis MT Pro Medium"/>
          <w:sz w:val="28"/>
          <w:szCs w:val="28"/>
        </w:rPr>
        <w:tab/>
        <w:t>Družstvo Tatran Třemošná se k utkání nedostavilo.</w:t>
      </w:r>
    </w:p>
    <w:p w:rsidR="001B02C5" w:rsidRDefault="001B02C5" w:rsidP="001B02C5">
      <w:pPr>
        <w:ind w:left="1080"/>
        <w:rPr>
          <w:rFonts w:ascii="Amasis MT Pro Medium" w:hAnsi="Amasis MT Pro Medium"/>
          <w:sz w:val="28"/>
          <w:szCs w:val="28"/>
        </w:rPr>
      </w:pPr>
    </w:p>
    <w:p w:rsidR="001B02C5" w:rsidRDefault="001B02C5" w:rsidP="001B02C5">
      <w:pPr>
        <w:ind w:left="1080"/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color w:val="FF0000"/>
          <w:sz w:val="28"/>
          <w:szCs w:val="28"/>
          <w:u w:val="single"/>
        </w:rPr>
        <w:t>Výsledek :</w:t>
      </w:r>
      <w:r>
        <w:rPr>
          <w:rFonts w:ascii="Amasis MT Pro Medium" w:hAnsi="Amasis MT Pro Medium"/>
          <w:sz w:val="28"/>
          <w:szCs w:val="28"/>
        </w:rPr>
        <w:t xml:space="preserve"> </w:t>
      </w:r>
      <w:r>
        <w:rPr>
          <w:rFonts w:ascii="Amasis MT Pro Medium" w:hAnsi="Amasis MT Pro Medium"/>
          <w:sz w:val="28"/>
          <w:szCs w:val="28"/>
        </w:rPr>
        <w:tab/>
        <w:t>Sparta Sulkov – Tatran Třemošná = 3:0 kontumačně</w:t>
      </w:r>
    </w:p>
    <w:p w:rsidR="001B02C5" w:rsidRDefault="001B02C5" w:rsidP="001B02C5">
      <w:pPr>
        <w:ind w:left="2496" w:firstLine="336"/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sz w:val="28"/>
          <w:szCs w:val="28"/>
        </w:rPr>
        <w:t xml:space="preserve">DŘ -  §56/2 </w:t>
      </w:r>
    </w:p>
    <w:p w:rsidR="001B02C5" w:rsidRDefault="001B02C5" w:rsidP="001B02C5">
      <w:pPr>
        <w:ind w:left="2496" w:firstLine="336"/>
        <w:rPr>
          <w:rFonts w:ascii="Amasis MT Pro Medium" w:hAnsi="Amasis MT Pro Medium"/>
          <w:sz w:val="28"/>
          <w:szCs w:val="28"/>
        </w:rPr>
      </w:pPr>
    </w:p>
    <w:p w:rsidR="001B02C5" w:rsidRDefault="001B02C5" w:rsidP="001B02C5">
      <w:pPr>
        <w:ind w:left="1080"/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color w:val="FF0000"/>
          <w:sz w:val="28"/>
          <w:szCs w:val="28"/>
        </w:rPr>
        <w:t>Pokuta :</w:t>
      </w:r>
      <w:r>
        <w:rPr>
          <w:rFonts w:ascii="Amasis MT Pro Medium" w:hAnsi="Amasis MT Pro Medium"/>
          <w:sz w:val="28"/>
          <w:szCs w:val="28"/>
        </w:rPr>
        <w:t xml:space="preserve"> </w:t>
      </w:r>
      <w:r>
        <w:rPr>
          <w:rFonts w:ascii="Amasis MT Pro Medium" w:hAnsi="Amasis MT Pro Medium"/>
          <w:sz w:val="28"/>
          <w:szCs w:val="28"/>
        </w:rPr>
        <w:tab/>
        <w:t>3.000,- Kč (RS str.12 / bod 15)</w:t>
      </w:r>
    </w:p>
    <w:p w:rsidR="001B02C5" w:rsidRDefault="001B02C5" w:rsidP="001B02C5">
      <w:pPr>
        <w:ind w:left="1080"/>
        <w:rPr>
          <w:rFonts w:ascii="Amasis MT Pro Medium" w:hAnsi="Amasis MT Pro Medium"/>
          <w:sz w:val="28"/>
          <w:szCs w:val="28"/>
        </w:rPr>
      </w:pPr>
    </w:p>
    <w:p w:rsidR="001B02C5" w:rsidRDefault="001B02C5" w:rsidP="001B02C5">
      <w:pPr>
        <w:ind w:left="1080"/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sz w:val="28"/>
          <w:szCs w:val="28"/>
        </w:rPr>
        <w:t>Oddíl Sparta Sulkov může oddílu Tatran Třemošná účtovat náklady na přípravu mistrovského zápasu částku 3.000,- Kč .</w:t>
      </w:r>
    </w:p>
    <w:p w:rsidR="001B02C5" w:rsidRDefault="001B02C5" w:rsidP="001B02C5">
      <w:pPr>
        <w:ind w:left="2496" w:firstLine="336"/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sz w:val="28"/>
          <w:szCs w:val="28"/>
        </w:rPr>
        <w:t>(RS str.12 / bod 31)</w:t>
      </w:r>
    </w:p>
    <w:p w:rsidR="001B02C5" w:rsidRDefault="001B02C5" w:rsidP="001B02C5">
      <w:pPr>
        <w:ind w:left="1080"/>
        <w:rPr>
          <w:b/>
          <w:bCs/>
          <w:sz w:val="28"/>
          <w:szCs w:val="28"/>
        </w:rPr>
      </w:pPr>
    </w:p>
    <w:p w:rsidR="001B02C5" w:rsidRDefault="001B02C5" w:rsidP="001B02C5">
      <w:pPr>
        <w:ind w:left="1080"/>
        <w:rPr>
          <w:b/>
          <w:bCs/>
          <w:sz w:val="28"/>
          <w:szCs w:val="28"/>
        </w:rPr>
      </w:pPr>
    </w:p>
    <w:p w:rsidR="001B02C5" w:rsidRDefault="001B02C5" w:rsidP="001B02C5">
      <w:pPr>
        <w:ind w:left="1080"/>
        <w:rPr>
          <w:b/>
          <w:bCs/>
          <w:sz w:val="28"/>
          <w:szCs w:val="28"/>
        </w:rPr>
      </w:pPr>
    </w:p>
    <w:p w:rsidR="001B02C5" w:rsidRDefault="001B02C5" w:rsidP="001B02C5"/>
    <w:p w:rsidR="001B02C5" w:rsidRDefault="001B02C5" w:rsidP="001B02C5">
      <w:pPr>
        <w:rPr>
          <w:b/>
        </w:rPr>
      </w:pPr>
      <w:r>
        <w:rPr>
          <w:b/>
          <w:highlight w:val="yellow"/>
        </w:rPr>
        <w:t>Pokuty:</w:t>
      </w:r>
    </w:p>
    <w:p w:rsidR="001B02C5" w:rsidRDefault="001B02C5" w:rsidP="001B02C5">
      <w:pPr>
        <w:tabs>
          <w:tab w:val="center" w:pos="4536"/>
        </w:tabs>
      </w:pPr>
      <w:r>
        <w:rPr>
          <w:b/>
        </w:rPr>
        <w:t xml:space="preserve">Volf  </w:t>
      </w:r>
      <w:r>
        <w:t xml:space="preserve">Jan  /Dolní Bělá/               </w:t>
      </w:r>
      <w:r>
        <w:tab/>
        <w:t xml:space="preserve">        200,- Kč</w:t>
      </w:r>
      <w:r>
        <w:tab/>
      </w:r>
      <w:r>
        <w:tab/>
        <w:t xml:space="preserve">  dle § 46/2 DŘF</w:t>
      </w:r>
    </w:p>
    <w:p w:rsidR="001B02C5" w:rsidRDefault="001B02C5" w:rsidP="001B02C5">
      <w:pPr>
        <w:rPr>
          <w:b/>
          <w:highlight w:val="yellow"/>
        </w:rPr>
      </w:pPr>
    </w:p>
    <w:p w:rsidR="001B02C5" w:rsidRDefault="001B02C5" w:rsidP="001B02C5">
      <w:pPr>
        <w:pStyle w:val="Bold"/>
        <w:rPr>
          <w:b w:val="0"/>
          <w:sz w:val="24"/>
        </w:rPr>
      </w:pPr>
    </w:p>
    <w:p w:rsidR="001B02C5" w:rsidRDefault="001B02C5" w:rsidP="001B02C5">
      <w:pPr>
        <w:pStyle w:val="Bold"/>
        <w:rPr>
          <w:b w:val="0"/>
          <w:sz w:val="20"/>
        </w:rPr>
      </w:pPr>
      <w:r>
        <w:rPr>
          <w:b w:val="0"/>
          <w:sz w:val="24"/>
        </w:rPr>
        <w:t>Proti rozhodnutí DK OFS je možno podat odvolání do 7 dnů</w:t>
      </w:r>
      <w:r>
        <w:rPr>
          <w:b w:val="0"/>
        </w:rPr>
        <w:t xml:space="preserve"> ode dne doručení /zveřejnění / na úřední desce tohoto rozhodnutí</w:t>
      </w:r>
    </w:p>
    <w:p w:rsidR="001B02C5" w:rsidRDefault="001B02C5" w:rsidP="001B02C5">
      <w:pPr>
        <w:pStyle w:val="Bold"/>
        <w:rPr>
          <w:b w:val="0"/>
        </w:rPr>
      </w:pPr>
    </w:p>
    <w:p w:rsidR="001B02C5" w:rsidRDefault="001B02C5" w:rsidP="001B02C5">
      <w:pPr>
        <w:pStyle w:val="Bold"/>
      </w:pPr>
    </w:p>
    <w:p w:rsidR="001B02C5" w:rsidRDefault="001B02C5" w:rsidP="001B02C5">
      <w:pPr>
        <w:pStyle w:val="Bold"/>
      </w:pPr>
    </w:p>
    <w:p w:rsidR="001B02C5" w:rsidRDefault="001B02C5" w:rsidP="001B02C5">
      <w:pPr>
        <w:pStyle w:val="Bold"/>
        <w:rPr>
          <w:b w:val="0"/>
        </w:rPr>
      </w:pPr>
      <w:r>
        <w:t>Radek Kulhánek</w:t>
      </w:r>
    </w:p>
    <w:p w:rsidR="001B02C5" w:rsidRDefault="001B02C5" w:rsidP="001B02C5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  <w:rPr>
          <w:sz w:val="24"/>
        </w:rPr>
      </w:pPr>
      <w:r>
        <w:rPr>
          <w:sz w:val="24"/>
        </w:rPr>
        <w:t>Předseda DK OFS Plzeň-sever</w:t>
      </w:r>
    </w:p>
    <w:p w:rsidR="001B02C5" w:rsidRDefault="001B02C5" w:rsidP="001B02C5">
      <w:pPr>
        <w:rPr>
          <w:spacing w:val="-4"/>
        </w:rPr>
      </w:pPr>
    </w:p>
    <w:p w:rsidR="001D0E82" w:rsidRDefault="001D0E82" w:rsidP="001B02C5">
      <w:pPr>
        <w:rPr>
          <w:spacing w:val="-4"/>
        </w:rPr>
      </w:pPr>
    </w:p>
    <w:p w:rsidR="001D0E82" w:rsidRDefault="001D0E82" w:rsidP="001B02C5">
      <w:pPr>
        <w:rPr>
          <w:spacing w:val="-4"/>
        </w:rPr>
      </w:pPr>
    </w:p>
    <w:p w:rsidR="001B02C5" w:rsidRDefault="001B02C5" w:rsidP="001B02C5">
      <w:pPr>
        <w:rPr>
          <w:spacing w:val="-4"/>
        </w:rPr>
      </w:pPr>
      <w:bookmarkStart w:id="0" w:name="_GoBack"/>
      <w:bookmarkEnd w:id="0"/>
      <w:r>
        <w:rPr>
          <w:spacing w:val="-4"/>
        </w:rPr>
        <w:t>V Plzni dne 1.9.2021</w:t>
      </w:r>
    </w:p>
    <w:p w:rsidR="001B02C5" w:rsidRDefault="001B02C5" w:rsidP="001B02C5">
      <w:pPr>
        <w:pStyle w:val="Bold"/>
        <w:rPr>
          <w:b w:val="0"/>
        </w:rPr>
      </w:pPr>
    </w:p>
    <w:p w:rsidR="001B02C5" w:rsidRDefault="001B02C5" w:rsidP="001B02C5">
      <w:pPr>
        <w:ind w:left="1080"/>
        <w:rPr>
          <w:b/>
          <w:bCs/>
          <w:sz w:val="28"/>
          <w:szCs w:val="28"/>
        </w:rPr>
      </w:pPr>
    </w:p>
    <w:p w:rsidR="001B02C5" w:rsidRDefault="001B02C5" w:rsidP="001B02C5">
      <w:pPr>
        <w:ind w:left="1080"/>
        <w:rPr>
          <w:b/>
          <w:bCs/>
          <w:sz w:val="28"/>
          <w:szCs w:val="28"/>
        </w:rPr>
      </w:pPr>
    </w:p>
    <w:p w:rsidR="001B02C5" w:rsidRDefault="001B02C5" w:rsidP="001B02C5">
      <w:pPr>
        <w:ind w:left="1080"/>
        <w:rPr>
          <w:b/>
          <w:bCs/>
          <w:sz w:val="28"/>
          <w:szCs w:val="28"/>
        </w:rPr>
      </w:pPr>
    </w:p>
    <w:p w:rsidR="001B02C5" w:rsidRDefault="001B02C5" w:rsidP="001B02C5">
      <w:pPr>
        <w:ind w:left="1080"/>
        <w:rPr>
          <w:b/>
          <w:bCs/>
          <w:sz w:val="28"/>
          <w:szCs w:val="28"/>
        </w:rPr>
      </w:pPr>
    </w:p>
    <w:p w:rsidR="001B02C5" w:rsidRDefault="001B02C5" w:rsidP="001B02C5">
      <w:pPr>
        <w:ind w:left="1080"/>
        <w:rPr>
          <w:b/>
          <w:bCs/>
          <w:sz w:val="28"/>
          <w:szCs w:val="28"/>
        </w:rPr>
      </w:pPr>
    </w:p>
    <w:p w:rsidR="00FA4C16" w:rsidRDefault="00FA4C16"/>
    <w:sectPr w:rsidR="00FA4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asis MT Pro Medium">
    <w:altName w:val="Times New Roman"/>
    <w:charset w:val="EE"/>
    <w:family w:val="roman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C5"/>
    <w:rsid w:val="001B02C5"/>
    <w:rsid w:val="001D0E82"/>
    <w:rsid w:val="00FA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0F04A-2B33-4018-805B-8AB7575B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Char">
    <w:name w:val="Body Char"/>
    <w:link w:val="Body"/>
    <w:locked/>
    <w:rsid w:val="001B02C5"/>
    <w:rPr>
      <w:szCs w:val="24"/>
    </w:rPr>
  </w:style>
  <w:style w:type="paragraph" w:customStyle="1" w:styleId="Body">
    <w:name w:val="Body"/>
    <w:basedOn w:val="Normln"/>
    <w:link w:val="BodyChar"/>
    <w:rsid w:val="001B02C5"/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BoldChar">
    <w:name w:val="Bold Char"/>
    <w:link w:val="Bold"/>
    <w:locked/>
    <w:rsid w:val="001B02C5"/>
    <w:rPr>
      <w:b/>
      <w:szCs w:val="24"/>
    </w:rPr>
  </w:style>
  <w:style w:type="paragraph" w:customStyle="1" w:styleId="Bold">
    <w:name w:val="Bold"/>
    <w:basedOn w:val="Body"/>
    <w:link w:val="BoldChar"/>
    <w:rsid w:val="001B02C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2021-09-01T08:29:00Z</dcterms:created>
  <dcterms:modified xsi:type="dcterms:W3CDTF">2021-09-01T08:31:00Z</dcterms:modified>
</cp:coreProperties>
</file>