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8A41" w14:textId="555152AE" w:rsidR="005E5F7B" w:rsidRPr="00210BA1" w:rsidRDefault="00210BA1" w:rsidP="005E5F7B">
      <w:pPr>
        <w:rPr>
          <w:b/>
          <w:bCs/>
          <w:color w:val="0070C0"/>
          <w:sz w:val="28"/>
          <w:szCs w:val="28"/>
        </w:rPr>
      </w:pPr>
      <w:r w:rsidRPr="00210BA1">
        <w:rPr>
          <w:b/>
          <w:bCs/>
          <w:color w:val="0070C0"/>
          <w:sz w:val="28"/>
          <w:szCs w:val="28"/>
        </w:rPr>
        <w:t>VÝZVA MŮJ KLUB 2022</w:t>
      </w:r>
    </w:p>
    <w:p w14:paraId="7A4BDB04" w14:textId="77777777" w:rsidR="005E5F7B" w:rsidRDefault="005E5F7B" w:rsidP="005E5F7B"/>
    <w:p w14:paraId="4B1E2EE0" w14:textId="348694A8" w:rsidR="005E5F7B" w:rsidRPr="00210BA1" w:rsidRDefault="005E5F7B" w:rsidP="005E5F7B">
      <w:pPr>
        <w:rPr>
          <w:b/>
          <w:bCs/>
          <w:sz w:val="24"/>
          <w:szCs w:val="24"/>
        </w:rPr>
      </w:pPr>
      <w:r w:rsidRPr="00210BA1">
        <w:rPr>
          <w:b/>
          <w:bCs/>
          <w:sz w:val="24"/>
          <w:szCs w:val="24"/>
        </w:rPr>
        <w:t>Změny oproti loňské výzvě</w:t>
      </w:r>
      <w:r w:rsidR="00210BA1" w:rsidRPr="00210BA1">
        <w:rPr>
          <w:b/>
          <w:bCs/>
          <w:sz w:val="24"/>
          <w:szCs w:val="24"/>
        </w:rPr>
        <w:t>, doporučení</w:t>
      </w:r>
      <w:r w:rsidRPr="00210BA1">
        <w:rPr>
          <w:b/>
          <w:bCs/>
          <w:sz w:val="24"/>
          <w:szCs w:val="24"/>
        </w:rPr>
        <w:t xml:space="preserve"> a upozornění</w:t>
      </w:r>
    </w:p>
    <w:p w14:paraId="5FF91C1E" w14:textId="77777777" w:rsidR="005E5F7B" w:rsidRDefault="005E5F7B" w:rsidP="005E5F7B">
      <w:pPr>
        <w:rPr>
          <w:b/>
          <w:bCs/>
        </w:rPr>
      </w:pPr>
    </w:p>
    <w:p w14:paraId="72B89572" w14:textId="77777777" w:rsidR="005E5F7B" w:rsidRDefault="005E5F7B" w:rsidP="00106F3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výzva je zaměřena na</w:t>
      </w:r>
      <w:r>
        <w:rPr>
          <w:rFonts w:eastAsia="Times New Roman"/>
          <w:b/>
          <w:bCs/>
        </w:rPr>
        <w:t xml:space="preserve"> podporu aktivit dětí a mládeže ve věku od 3 do 20 let</w:t>
      </w:r>
      <w:r>
        <w:rPr>
          <w:rFonts w:eastAsia="Times New Roman"/>
        </w:rPr>
        <w:t>, viz 3.1 a)</w:t>
      </w:r>
    </w:p>
    <w:p w14:paraId="2E4A1B7E" w14:textId="77777777" w:rsidR="005E5F7B" w:rsidRDefault="005E5F7B" w:rsidP="00106F3E">
      <w:pPr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</w:rPr>
        <w:t xml:space="preserve">lhůta podání žádosti je nejen termínově, ale i časově omezena </w:t>
      </w:r>
      <w:r>
        <w:rPr>
          <w:rFonts w:eastAsia="Times New Roman"/>
          <w:b/>
          <w:bCs/>
        </w:rPr>
        <w:t>od 21. 10. 021 od 12:00 hod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do 30. 11. 2021 </w:t>
      </w:r>
      <w:r>
        <w:rPr>
          <w:rFonts w:eastAsia="Times New Roman"/>
          <w:b/>
          <w:bCs/>
          <w:color w:val="000000"/>
        </w:rPr>
        <w:t xml:space="preserve">do 12:00 hod, </w:t>
      </w:r>
      <w:r>
        <w:rPr>
          <w:rFonts w:eastAsia="Times New Roman"/>
          <w:color w:val="000000"/>
        </w:rPr>
        <w:t>viz 5.2 a 5.3</w:t>
      </w:r>
    </w:p>
    <w:p w14:paraId="6C0D8BF5" w14:textId="77777777" w:rsidR="005E5F7B" w:rsidRDefault="005E5F7B" w:rsidP="00106F3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podmínka</w:t>
      </w:r>
      <w:r>
        <w:rPr>
          <w:rFonts w:eastAsia="Times New Roman"/>
        </w:rPr>
        <w:t xml:space="preserve"> minimálního počtu </w:t>
      </w:r>
      <w:r>
        <w:rPr>
          <w:rFonts w:eastAsia="Times New Roman"/>
          <w:b/>
          <w:bCs/>
        </w:rPr>
        <w:t xml:space="preserve">10 sportovců </w:t>
      </w:r>
      <w:r>
        <w:rPr>
          <w:rFonts w:eastAsia="Times New Roman"/>
        </w:rPr>
        <w:t>splňujících kritéria výzvy,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viz 6.1.5</w:t>
      </w:r>
    </w:p>
    <w:p w14:paraId="5EBF3861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 xml:space="preserve">hostujícího sportovce lze zahrnout </w:t>
      </w:r>
      <w:r w:rsidRPr="00C96629">
        <w:rPr>
          <w:rFonts w:eastAsia="Times New Roman"/>
        </w:rPr>
        <w:t xml:space="preserve">do výpočtu </w:t>
      </w:r>
      <w:r w:rsidRPr="00C96629">
        <w:rPr>
          <w:rFonts w:eastAsia="Times New Roman"/>
          <w:b/>
          <w:bCs/>
        </w:rPr>
        <w:t>pouze u té organizace, kde skutečně vykonává sportovní činnost</w:t>
      </w:r>
      <w:r w:rsidRPr="00C96629">
        <w:rPr>
          <w:rFonts w:eastAsia="Times New Roman"/>
        </w:rPr>
        <w:t>, viz 2.2.5</w:t>
      </w:r>
    </w:p>
    <w:p w14:paraId="68E2BD2C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>ověření sportovců prostřednictvím Registru osob</w:t>
      </w:r>
      <w:r w:rsidRPr="00C96629">
        <w:rPr>
          <w:rFonts w:eastAsia="Times New Roman"/>
        </w:rPr>
        <w:t>, v případě, že osoba nebude ověřena, nepřenese se do žádosti;  </w:t>
      </w:r>
      <w:r w:rsidRPr="00C96629">
        <w:rPr>
          <w:rFonts w:eastAsia="Times New Roman"/>
          <w:b/>
          <w:bCs/>
        </w:rPr>
        <w:t>stanoveny podmínky pro sportovce, kteří nejsou občany České republiky,</w:t>
      </w:r>
      <w:r w:rsidRPr="00C96629">
        <w:rPr>
          <w:rFonts w:eastAsia="Times New Roman"/>
        </w:rPr>
        <w:t xml:space="preserve"> viz 6.1.6 b) c)</w:t>
      </w:r>
    </w:p>
    <w:p w14:paraId="5D803C51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>opětovné zařazení výdajů/nákladů na zabezpečení provozu a údržby sportovišť</w:t>
      </w:r>
      <w:r w:rsidRPr="00C96629">
        <w:rPr>
          <w:rFonts w:eastAsia="Times New Roman"/>
        </w:rPr>
        <w:t xml:space="preserve">, tyto náklady mohou být </w:t>
      </w:r>
      <w:r w:rsidRPr="00C96629">
        <w:rPr>
          <w:rFonts w:eastAsia="Times New Roman"/>
          <w:b/>
          <w:bCs/>
        </w:rPr>
        <w:t xml:space="preserve">max. do 50 % přidělené dotace, </w:t>
      </w:r>
      <w:r w:rsidRPr="00C96629">
        <w:rPr>
          <w:rFonts w:eastAsia="Times New Roman"/>
        </w:rPr>
        <w:t>bod 3.1 c) a 9.1 b</w:t>
      </w:r>
      <w:r w:rsidRPr="00C96629">
        <w:rPr>
          <w:rFonts w:eastAsia="Times New Roman"/>
          <w:bCs/>
        </w:rPr>
        <w:t>)</w:t>
      </w:r>
      <w:r w:rsidRPr="00C96629">
        <w:rPr>
          <w:rFonts w:eastAsia="Times New Roman"/>
          <w:b/>
          <w:bCs/>
        </w:rPr>
        <w:t xml:space="preserve"> </w:t>
      </w:r>
      <w:r w:rsidRPr="00C96629">
        <w:rPr>
          <w:rFonts w:eastAsia="Times New Roman"/>
          <w:bCs/>
        </w:rPr>
        <w:t>– vlastnictví, dlouhodobý nájem nebo dlouhodobá výpůjčka 5 let, viz. 3.1c)</w:t>
      </w:r>
    </w:p>
    <w:p w14:paraId="1B96C885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 xml:space="preserve">navýšena hodinová sazba dohod na 400 Kč, </w:t>
      </w:r>
      <w:r w:rsidRPr="00C96629">
        <w:rPr>
          <w:rFonts w:eastAsia="Times New Roman"/>
        </w:rPr>
        <w:t>viz 9.1 c)</w:t>
      </w:r>
    </w:p>
    <w:p w14:paraId="029748AC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</w:rPr>
        <w:t>výše výdajů na</w:t>
      </w:r>
      <w:r w:rsidRPr="00C96629">
        <w:rPr>
          <w:rFonts w:eastAsia="Times New Roman"/>
          <w:b/>
          <w:bCs/>
        </w:rPr>
        <w:t xml:space="preserve"> pořízení drobného hmotného majetku je nižší/rovno 60 tis. Kč bez DPH</w:t>
      </w:r>
      <w:r w:rsidRPr="00C96629">
        <w:rPr>
          <w:rFonts w:eastAsia="Times New Roman"/>
        </w:rPr>
        <w:t>, viz 9.1 i)</w:t>
      </w:r>
    </w:p>
    <w:p w14:paraId="00CBA45D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</w:rPr>
        <w:t>výše výdajů na</w:t>
      </w:r>
      <w:r w:rsidRPr="00C96629">
        <w:rPr>
          <w:rFonts w:eastAsia="Times New Roman"/>
          <w:b/>
          <w:bCs/>
        </w:rPr>
        <w:t xml:space="preserve"> pořízení drobného nehmotného majetku nižší/rovno 80 tis. Kč s DPH, </w:t>
      </w:r>
      <w:r w:rsidRPr="00C96629">
        <w:rPr>
          <w:rFonts w:eastAsia="Times New Roman"/>
        </w:rPr>
        <w:t>viz 9.1 j)</w:t>
      </w:r>
    </w:p>
    <w:p w14:paraId="1F6D27E8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  <w:b/>
          <w:bCs/>
        </w:rPr>
        <w:t>vyjmuty uznatelné náklady spojené s </w:t>
      </w:r>
      <w:r w:rsidRPr="00C96629">
        <w:rPr>
          <w:rFonts w:eastAsia="Times New Roman"/>
        </w:rPr>
        <w:t>opatřeními proti šíření nemoci</w:t>
      </w:r>
      <w:r w:rsidRPr="00C96629">
        <w:rPr>
          <w:rFonts w:eastAsia="Times New Roman"/>
          <w:b/>
          <w:bCs/>
        </w:rPr>
        <w:t xml:space="preserve"> COVID</w:t>
      </w:r>
    </w:p>
    <w:p w14:paraId="39A0A885" w14:textId="77777777" w:rsidR="002E6196" w:rsidRPr="00C96629" w:rsidRDefault="005E5F7B" w:rsidP="00106F3E">
      <w:pPr>
        <w:numPr>
          <w:ilvl w:val="0"/>
          <w:numId w:val="1"/>
        </w:numPr>
        <w:spacing w:before="100" w:beforeAutospacing="1" w:after="100" w:afterAutospacing="1"/>
      </w:pPr>
      <w:r w:rsidRPr="00C96629">
        <w:rPr>
          <w:rFonts w:eastAsia="Times New Roman"/>
          <w:b/>
          <w:bCs/>
        </w:rPr>
        <w:t xml:space="preserve">základní počet kategorií snížen na dvě, viz 12.1, </w:t>
      </w:r>
      <w:r w:rsidRPr="00C96629">
        <w:rPr>
          <w:rFonts w:eastAsia="Times New Roman"/>
        </w:rPr>
        <w:t xml:space="preserve">avšak </w:t>
      </w:r>
      <w:r w:rsidRPr="00C96629">
        <w:rPr>
          <w:rFonts w:eastAsia="Times New Roman"/>
          <w:b/>
          <w:bCs/>
        </w:rPr>
        <w:t xml:space="preserve">výpočet dotace se provádí dle skupiny sportovců </w:t>
      </w:r>
      <w:proofErr w:type="gramStart"/>
      <w:r w:rsidRPr="00C96629">
        <w:rPr>
          <w:rFonts w:eastAsia="Times New Roman"/>
          <w:b/>
          <w:bCs/>
        </w:rPr>
        <w:t>A – D</w:t>
      </w:r>
      <w:proofErr w:type="gramEnd"/>
      <w:r w:rsidRPr="00C96629">
        <w:rPr>
          <w:rFonts w:eastAsia="Times New Roman"/>
          <w:b/>
          <w:bCs/>
        </w:rPr>
        <w:t xml:space="preserve">, </w:t>
      </w:r>
      <w:r w:rsidRPr="00C96629">
        <w:rPr>
          <w:rFonts w:eastAsia="Times New Roman"/>
        </w:rPr>
        <w:t>viz bod 12.8.,</w:t>
      </w:r>
      <w:r w:rsidRPr="00C96629">
        <w:rPr>
          <w:rFonts w:eastAsia="Times New Roman"/>
          <w:b/>
          <w:bCs/>
        </w:rPr>
        <w:t xml:space="preserve"> u kategorií A </w:t>
      </w:r>
      <w:proofErr w:type="spellStart"/>
      <w:r w:rsidRPr="00C96629">
        <w:rPr>
          <w:rFonts w:eastAsia="Times New Roman"/>
          <w:b/>
          <w:bCs/>
        </w:rPr>
        <w:t>a</w:t>
      </w:r>
      <w:proofErr w:type="spellEnd"/>
      <w:r w:rsidRPr="00C96629">
        <w:rPr>
          <w:rFonts w:eastAsia="Times New Roman"/>
          <w:b/>
          <w:bCs/>
        </w:rPr>
        <w:t xml:space="preserve"> C </w:t>
      </w:r>
      <w:r w:rsidRPr="00C96629">
        <w:rPr>
          <w:rFonts w:eastAsia="Times New Roman"/>
        </w:rPr>
        <w:t>stanovena fixní částka</w:t>
      </w:r>
      <w:r w:rsidRPr="00C96629">
        <w:rPr>
          <w:rFonts w:eastAsia="Times New Roman"/>
          <w:b/>
          <w:bCs/>
        </w:rPr>
        <w:t>, u B a D navýšení částky u věku 11 až 16 let</w:t>
      </w:r>
      <w:r w:rsidR="002E6196" w:rsidRPr="00C96629">
        <w:rPr>
          <w:rFonts w:eastAsia="Times New Roman"/>
          <w:b/>
          <w:bCs/>
        </w:rPr>
        <w:t xml:space="preserve"> – </w:t>
      </w:r>
      <w:r w:rsidR="002E6196" w:rsidRPr="00C96629">
        <w:rPr>
          <w:rFonts w:eastAsia="Times New Roman"/>
          <w:bCs/>
        </w:rPr>
        <w:t>výpočet výše dotace se provede automaticky v žádosti.</w:t>
      </w:r>
    </w:p>
    <w:p w14:paraId="636DDAAE" w14:textId="77777777" w:rsidR="00995A63" w:rsidRPr="00C96629" w:rsidRDefault="002E6196" w:rsidP="00106F3E">
      <w:pPr>
        <w:numPr>
          <w:ilvl w:val="0"/>
          <w:numId w:val="1"/>
        </w:numPr>
        <w:spacing w:before="100" w:beforeAutospacing="1" w:after="100" w:afterAutospacing="1"/>
      </w:pPr>
      <w:r w:rsidRPr="00C96629">
        <w:rPr>
          <w:rFonts w:eastAsia="Times New Roman"/>
        </w:rPr>
        <w:t>p</w:t>
      </w:r>
      <w:r w:rsidR="005E5F7B" w:rsidRPr="00C96629">
        <w:rPr>
          <w:rFonts w:eastAsia="Times New Roman"/>
        </w:rPr>
        <w:t xml:space="preserve">ožadavek na </w:t>
      </w:r>
      <w:r w:rsidR="005E5F7B" w:rsidRPr="00C96629">
        <w:rPr>
          <w:rFonts w:eastAsia="Times New Roman"/>
          <w:b/>
          <w:bCs/>
        </w:rPr>
        <w:t>doložení výpisu z evidence skutečných majitelů</w:t>
      </w:r>
      <w:r w:rsidR="005E5F7B" w:rsidRPr="00C96629">
        <w:rPr>
          <w:rFonts w:eastAsia="Times New Roman"/>
        </w:rPr>
        <w:t>, ne starší 3 měsíců, viz 10.1 g), výpis vydá</w:t>
      </w:r>
      <w:r w:rsidR="00995A63" w:rsidRPr="00C96629">
        <w:rPr>
          <w:rFonts w:eastAsia="Times New Roman"/>
        </w:rPr>
        <w:t>:</w:t>
      </w:r>
    </w:p>
    <w:tbl>
      <w:tblPr>
        <w:tblpPr w:leftFromText="141" w:rightFromText="141" w:vertAnchor="text" w:horzAnchor="margin" w:tblpY="725"/>
        <w:tblW w:w="9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914"/>
        <w:gridCol w:w="3506"/>
      </w:tblGrid>
      <w:tr w:rsidR="00311FF8" w14:paraId="522177E7" w14:textId="77777777" w:rsidTr="00210BA1">
        <w:trPr>
          <w:trHeight w:val="562"/>
        </w:trPr>
        <w:tc>
          <w:tcPr>
            <w:tcW w:w="2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961D5" w14:textId="77777777" w:rsidR="00311FF8" w:rsidRDefault="00311FF8" w:rsidP="00106F3E">
            <w:pPr>
              <w:rPr>
                <w:rFonts w:ascii="Verdana" w:hAnsi="Verdan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Krajský soud v Plzni</w:t>
            </w:r>
          </w:p>
        </w:tc>
        <w:tc>
          <w:tcPr>
            <w:tcW w:w="3914" w:type="dxa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ADF39" w14:textId="77777777" w:rsidR="00311FF8" w:rsidRDefault="00311FF8" w:rsidP="00106F3E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Veleslavínova 21/40, 306 17 Plzeň</w:t>
            </w:r>
          </w:p>
        </w:tc>
        <w:tc>
          <w:tcPr>
            <w:tcW w:w="3506" w:type="dxa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28C69" w14:textId="06A060DA" w:rsidR="00311FF8" w:rsidRDefault="00311FF8" w:rsidP="00106F3E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" w:history="1">
              <w:r w:rsidRPr="00106F3E">
                <w:rPr>
                  <w:rStyle w:val="Hypertextovodkaz"/>
                  <w:rFonts w:ascii="Verdana" w:hAnsi="Verdana"/>
                  <w:color w:val="0070C0"/>
                  <w:sz w:val="18"/>
                  <w:szCs w:val="18"/>
                  <w:bdr w:val="none" w:sz="0" w:space="0" w:color="auto" w:frame="1"/>
                </w:rPr>
                <w:t>podatelna@ksoud.plz.justice.cz</w:t>
              </w:r>
            </w:hyperlink>
            <w:r w:rsidRPr="00106F3E">
              <w:rPr>
                <w:rFonts w:ascii="Verdana" w:hAnsi="Verdana"/>
                <w:color w:val="0070C0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Tel:</w:t>
            </w:r>
            <w:r w:rsidR="00210BA1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377 869 611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Datová schránka: yaraba4</w:t>
            </w:r>
          </w:p>
        </w:tc>
      </w:tr>
    </w:tbl>
    <w:p w14:paraId="086B3E00" w14:textId="02729485" w:rsidR="002E6196" w:rsidRPr="00210BA1" w:rsidRDefault="005E5F7B" w:rsidP="00106F3E">
      <w:pPr>
        <w:numPr>
          <w:ilvl w:val="1"/>
          <w:numId w:val="1"/>
        </w:numPr>
        <w:spacing w:before="100" w:beforeAutospacing="1" w:after="100" w:afterAutospacing="1"/>
      </w:pPr>
      <w:r w:rsidRPr="00C96629">
        <w:rPr>
          <w:rFonts w:eastAsia="Times New Roman"/>
        </w:rPr>
        <w:t>příslušný krajský soud</w:t>
      </w:r>
      <w:r w:rsidR="00995A63" w:rsidRPr="00C96629">
        <w:rPr>
          <w:rFonts w:eastAsia="Times New Roman"/>
        </w:rPr>
        <w:t xml:space="preserve"> – </w:t>
      </w:r>
      <w:r w:rsidR="00C96629">
        <w:rPr>
          <w:rFonts w:eastAsia="Times New Roman"/>
        </w:rPr>
        <w:t>žádat může</w:t>
      </w:r>
      <w:r w:rsidR="00995A63" w:rsidRPr="00C96629">
        <w:rPr>
          <w:rFonts w:eastAsia="Times New Roman"/>
        </w:rPr>
        <w:t xml:space="preserve"> osob</w:t>
      </w:r>
      <w:r w:rsidR="00C96629">
        <w:rPr>
          <w:rFonts w:eastAsia="Times New Roman"/>
        </w:rPr>
        <w:t>ně</w:t>
      </w:r>
      <w:r w:rsidR="00995A63" w:rsidRPr="00C96629">
        <w:rPr>
          <w:rFonts w:eastAsia="Times New Roman"/>
        </w:rPr>
        <w:t xml:space="preserve"> oprávněná osoba nebo lze vyžádat emailem </w:t>
      </w:r>
      <w:r w:rsidR="00995A63">
        <w:rPr>
          <w:rFonts w:eastAsia="Times New Roman"/>
        </w:rPr>
        <w:t>s elektronickým podpisem</w:t>
      </w:r>
    </w:p>
    <w:p w14:paraId="08253067" w14:textId="5C1F279B" w:rsidR="002E6196" w:rsidRDefault="00C96629" w:rsidP="00106F3E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rPr>
          <w:rFonts w:eastAsia="Times New Roman"/>
        </w:rPr>
        <w:t>p</w:t>
      </w:r>
      <w:r w:rsidR="00995A63">
        <w:rPr>
          <w:rFonts w:eastAsia="Times New Roman"/>
        </w:rPr>
        <w:t xml:space="preserve">ortál justice.cz - žádat lze </w:t>
      </w:r>
      <w:r w:rsidR="008C1490" w:rsidRPr="00995A63">
        <w:rPr>
          <w:rFonts w:eastAsia="Times New Roman"/>
        </w:rPr>
        <w:t xml:space="preserve">prostřednictvím datové schránky nebo jiné e-identity po kliknutí na záložku „Výpis </w:t>
      </w:r>
      <w:r w:rsidR="002E6196" w:rsidRPr="00995A63">
        <w:rPr>
          <w:rFonts w:eastAsia="Times New Roman"/>
        </w:rPr>
        <w:t xml:space="preserve">z evidence skutečných majitelů“ </w:t>
      </w:r>
      <w:hyperlink r:id="rId6" w:history="1">
        <w:r w:rsidR="002E6196">
          <w:rPr>
            <w:rStyle w:val="Hypertextovodkaz"/>
          </w:rPr>
          <w:t>https://esm.justice.cz/ias/issm/rejstrik</w:t>
        </w:r>
      </w:hyperlink>
      <w:r w:rsidR="002E6196">
        <w:t xml:space="preserve"> - v zápatí stránky</w:t>
      </w:r>
    </w:p>
    <w:p w14:paraId="4D1B9596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</w:rPr>
        <w:t xml:space="preserve">požadavek na </w:t>
      </w:r>
      <w:r w:rsidRPr="00C96629">
        <w:rPr>
          <w:rFonts w:eastAsia="Times New Roman"/>
          <w:b/>
          <w:bCs/>
        </w:rPr>
        <w:t xml:space="preserve">doložení potvrzení o bezdlužnosti – </w:t>
      </w:r>
      <w:r w:rsidRPr="00C96629">
        <w:rPr>
          <w:rFonts w:eastAsia="Times New Roman"/>
        </w:rPr>
        <w:t xml:space="preserve">od finančního úřadu, celní správy, zdravotních pojišťoven, správy sociálního zabezpečení, viz 10.1 j); výzva bude </w:t>
      </w:r>
      <w:proofErr w:type="spellStart"/>
      <w:r w:rsidRPr="00C96629">
        <w:rPr>
          <w:rFonts w:eastAsia="Times New Roman"/>
        </w:rPr>
        <w:t>dodatkována</w:t>
      </w:r>
      <w:proofErr w:type="spellEnd"/>
      <w:r w:rsidRPr="00C96629">
        <w:rPr>
          <w:rFonts w:eastAsia="Times New Roman"/>
        </w:rPr>
        <w:t xml:space="preserve">, </w:t>
      </w:r>
      <w:r w:rsidRPr="00C96629">
        <w:rPr>
          <w:rFonts w:eastAsia="Times New Roman"/>
          <w:b/>
          <w:bCs/>
        </w:rPr>
        <w:t>bude možné doložit bezdlužnost čestným prohlášením</w:t>
      </w:r>
      <w:r w:rsidRPr="00C96629">
        <w:rPr>
          <w:rFonts w:eastAsia="Times New Roman"/>
        </w:rPr>
        <w:t>, a to formou přílohy výzvy. U bezdlužnosti se upřednostňuje doklad po žadatelích (i ekonomický ředitel ČUS doporučuje potvrzení od úřadu). U institucí,</w:t>
      </w:r>
      <w:r w:rsidR="00995A63" w:rsidRPr="00C96629">
        <w:rPr>
          <w:rFonts w:eastAsia="Times New Roman"/>
        </w:rPr>
        <w:t xml:space="preserve"> kde SK/TJ není evidována, je přesto nutné doložit</w:t>
      </w:r>
      <w:r w:rsidRPr="00C96629">
        <w:rPr>
          <w:rFonts w:eastAsia="Times New Roman"/>
        </w:rPr>
        <w:t xml:space="preserve"> čestné prohlášení. </w:t>
      </w:r>
    </w:p>
    <w:p w14:paraId="364667FF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>potvrzení čestného prohlášení týkající se boje proti dopingu</w:t>
      </w:r>
      <w:r w:rsidRPr="00C96629">
        <w:rPr>
          <w:rFonts w:eastAsia="Times New Roman"/>
        </w:rPr>
        <w:t xml:space="preserve"> je součástí žádosti, viz 10.1 k)</w:t>
      </w:r>
    </w:p>
    <w:p w14:paraId="46106692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  <w:b/>
          <w:bCs/>
        </w:rPr>
        <w:t>přesně definovány způsoby podání žádosti</w:t>
      </w:r>
      <w:r w:rsidRPr="00C96629">
        <w:rPr>
          <w:rFonts w:eastAsia="Times New Roman"/>
        </w:rPr>
        <w:t xml:space="preserve">, viz 11.7 </w:t>
      </w:r>
    </w:p>
    <w:p w14:paraId="7E3BCD12" w14:textId="77777777" w:rsidR="005E5F7B" w:rsidRPr="00C96629" w:rsidRDefault="005E5F7B" w:rsidP="00106F3E">
      <w:pPr>
        <w:numPr>
          <w:ilvl w:val="1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  <w:b/>
          <w:bCs/>
        </w:rPr>
        <w:t>nová forma přihlášení</w:t>
      </w:r>
      <w:r w:rsidRPr="00C96629">
        <w:rPr>
          <w:rFonts w:eastAsia="Times New Roman"/>
        </w:rPr>
        <w:t xml:space="preserve"> do Rejstříku sportu </w:t>
      </w:r>
      <w:r w:rsidRPr="00C96629">
        <w:rPr>
          <w:rFonts w:eastAsia="Times New Roman"/>
          <w:b/>
          <w:bCs/>
        </w:rPr>
        <w:t>pomocí e-identity</w:t>
      </w:r>
    </w:p>
    <w:p w14:paraId="57372A2B" w14:textId="77777777" w:rsidR="00C96629" w:rsidRPr="00C96629" w:rsidRDefault="005E5F7B" w:rsidP="00106F3E">
      <w:pPr>
        <w:numPr>
          <w:ilvl w:val="1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  <w:b/>
          <w:bCs/>
        </w:rPr>
        <w:t>v případě přihlášení jménem a heslem jsou definovány striktní podmínky pro podání žádosti</w:t>
      </w:r>
    </w:p>
    <w:p w14:paraId="58723B17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</w:rPr>
        <w:t xml:space="preserve">změna </w:t>
      </w:r>
      <w:r w:rsidR="00995A63" w:rsidRPr="00C96629">
        <w:rPr>
          <w:rFonts w:eastAsia="Times New Roman"/>
        </w:rPr>
        <w:t>zpracování žádostí ze strany NSA</w:t>
      </w:r>
      <w:r w:rsidRPr="00C96629">
        <w:rPr>
          <w:rFonts w:eastAsia="Times New Roman"/>
        </w:rPr>
        <w:t xml:space="preserve"> – </w:t>
      </w:r>
      <w:r w:rsidR="00EC01A5" w:rsidRPr="00C96629">
        <w:rPr>
          <w:rFonts w:eastAsia="Times New Roman"/>
        </w:rPr>
        <w:t>zmizí</w:t>
      </w:r>
      <w:r w:rsidRPr="00C96629">
        <w:rPr>
          <w:rFonts w:eastAsia="Times New Roman"/>
        </w:rPr>
        <w:t xml:space="preserve"> koncepty</w:t>
      </w:r>
    </w:p>
    <w:p w14:paraId="3151C5FC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  <w:b/>
          <w:bCs/>
        </w:rPr>
        <w:lastRenderedPageBreak/>
        <w:t xml:space="preserve">počet vykázaných sportovců se stává závazným ukazatelem, za jehož splnění se považuje počet evidovaných sportovců ke dni 31. 12. 2022, a to ve výši alespoň 85 % celkového počtu v žádosti vykázaných sportovců. Pokud nebude toto kritérium naplněno, bude žadatel povinen vrátit poměrnou část dotace. </w:t>
      </w:r>
    </w:p>
    <w:p w14:paraId="29252C37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</w:rPr>
      </w:pPr>
      <w:r w:rsidRPr="00C96629">
        <w:rPr>
          <w:rFonts w:eastAsia="Times New Roman"/>
          <w:b/>
          <w:bCs/>
        </w:rPr>
        <w:t xml:space="preserve">lhůta pro odstranění vad bude přiměřená povaze vad, </w:t>
      </w:r>
      <w:r w:rsidRPr="00C96629">
        <w:rPr>
          <w:rFonts w:eastAsia="Times New Roman"/>
        </w:rPr>
        <w:t>není uvedena přesná lhůta, viz 14.3</w:t>
      </w:r>
    </w:p>
    <w:p w14:paraId="121E0164" w14:textId="77777777" w:rsidR="005E5F7B" w:rsidRPr="00C96629" w:rsidRDefault="005E5F7B" w:rsidP="00106F3E">
      <w:pPr>
        <w:numPr>
          <w:ilvl w:val="0"/>
          <w:numId w:val="1"/>
        </w:numPr>
        <w:rPr>
          <w:rFonts w:eastAsia="Times New Roman"/>
          <w:b/>
          <w:bCs/>
        </w:rPr>
      </w:pPr>
      <w:r w:rsidRPr="00C96629">
        <w:rPr>
          <w:rFonts w:eastAsia="Times New Roman"/>
        </w:rPr>
        <w:t xml:space="preserve">ve stávajícím znění výzvy chybí </w:t>
      </w:r>
      <w:r w:rsidRPr="00C96629">
        <w:rPr>
          <w:rFonts w:eastAsia="Times New Roman"/>
          <w:b/>
          <w:bCs/>
        </w:rPr>
        <w:t>příloha rozpočet, bude doplněna – rozpočet bude stejně jako loni indikativní</w:t>
      </w:r>
    </w:p>
    <w:p w14:paraId="242810C7" w14:textId="77777777" w:rsidR="00EC01A5" w:rsidRPr="00C96629" w:rsidRDefault="00EC01A5" w:rsidP="00106F3E">
      <w:pPr>
        <w:ind w:left="720"/>
        <w:rPr>
          <w:rFonts w:eastAsia="Times New Roman"/>
          <w:b/>
          <w:bCs/>
        </w:rPr>
      </w:pPr>
    </w:p>
    <w:p w14:paraId="301865A8" w14:textId="0271BCDB" w:rsidR="00EC01A5" w:rsidRPr="00C96629" w:rsidRDefault="00EC01A5" w:rsidP="00106F3E">
      <w:pPr>
        <w:rPr>
          <w:rFonts w:eastAsia="Times New Roman"/>
          <w:b/>
          <w:sz w:val="24"/>
          <w:szCs w:val="24"/>
        </w:rPr>
      </w:pPr>
      <w:r w:rsidRPr="00C96629">
        <w:rPr>
          <w:rFonts w:eastAsia="Times New Roman"/>
          <w:b/>
          <w:sz w:val="24"/>
          <w:szCs w:val="24"/>
        </w:rPr>
        <w:t>D</w:t>
      </w:r>
      <w:r w:rsidR="009C1FFD" w:rsidRPr="00C96629">
        <w:rPr>
          <w:rFonts w:eastAsia="Times New Roman"/>
          <w:b/>
          <w:sz w:val="24"/>
          <w:szCs w:val="24"/>
        </w:rPr>
        <w:t>oporučení</w:t>
      </w:r>
      <w:r w:rsidR="00210BA1">
        <w:rPr>
          <w:rFonts w:eastAsia="Times New Roman"/>
          <w:b/>
          <w:sz w:val="24"/>
          <w:szCs w:val="24"/>
        </w:rPr>
        <w:t>:</w:t>
      </w:r>
    </w:p>
    <w:p w14:paraId="33009CD3" w14:textId="3DCD69D4" w:rsidR="005E5F7B" w:rsidRPr="00C96629" w:rsidRDefault="00210BA1" w:rsidP="00106F3E">
      <w:pPr>
        <w:pStyle w:val="Odstavecseseznamem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provést </w:t>
      </w:r>
      <w:r w:rsidR="005E5F7B" w:rsidRPr="00C96629">
        <w:rPr>
          <w:rFonts w:eastAsia="Times New Roman"/>
        </w:rPr>
        <w:t>kontrol</w:t>
      </w:r>
      <w:r w:rsidR="00EC01A5" w:rsidRPr="00C96629">
        <w:rPr>
          <w:rFonts w:eastAsia="Times New Roman"/>
        </w:rPr>
        <w:t xml:space="preserve">u údajů uvedených ve </w:t>
      </w:r>
      <w:r w:rsidR="005E5F7B" w:rsidRPr="00C96629">
        <w:rPr>
          <w:rFonts w:eastAsia="Times New Roman"/>
        </w:rPr>
        <w:t>Spolkovém rejstříku</w:t>
      </w:r>
      <w:r w:rsidR="00EC01A5" w:rsidRPr="00C96629">
        <w:rPr>
          <w:rFonts w:eastAsia="Times New Roman"/>
        </w:rPr>
        <w:t>,</w:t>
      </w:r>
      <w:r w:rsidR="005E5F7B" w:rsidRPr="00C96629">
        <w:rPr>
          <w:rFonts w:eastAsia="Times New Roman"/>
        </w:rPr>
        <w:t xml:space="preserve"> zda je uvedený statutární orgán aktuální a je oprávněn podepisovat smlouvy</w:t>
      </w:r>
    </w:p>
    <w:p w14:paraId="398D065F" w14:textId="2B5C4872" w:rsidR="005E5F7B" w:rsidRDefault="00C96629" w:rsidP="00106F3E">
      <w:pPr>
        <w:pStyle w:val="Odstavecseseznamem"/>
        <w:numPr>
          <w:ilvl w:val="0"/>
          <w:numId w:val="5"/>
        </w:numPr>
      </w:pPr>
      <w:r>
        <w:rPr>
          <w:rFonts w:eastAsia="Times New Roman"/>
        </w:rPr>
        <w:t>aktualiz</w:t>
      </w:r>
      <w:r w:rsidR="00210BA1">
        <w:rPr>
          <w:rFonts w:eastAsia="Times New Roman"/>
        </w:rPr>
        <w:t>ovat</w:t>
      </w:r>
      <w:r>
        <w:rPr>
          <w:rFonts w:eastAsia="Times New Roman"/>
        </w:rPr>
        <w:t xml:space="preserve"> dat</w:t>
      </w:r>
      <w:r w:rsidR="00210BA1">
        <w:rPr>
          <w:rFonts w:eastAsia="Times New Roman"/>
        </w:rPr>
        <w:t>a</w:t>
      </w:r>
      <w:r>
        <w:rPr>
          <w:rFonts w:eastAsia="Times New Roman"/>
        </w:rPr>
        <w:t xml:space="preserve"> v IS ČUS</w:t>
      </w:r>
      <w:r w:rsidR="005E5F7B" w:rsidRPr="00C96629">
        <w:t xml:space="preserve">. Možnost exportu z IS ČUS do požadovaného </w:t>
      </w:r>
      <w:proofErr w:type="spellStart"/>
      <w:r w:rsidR="005E5F7B" w:rsidRPr="00C96629">
        <w:t>csv</w:t>
      </w:r>
      <w:proofErr w:type="spellEnd"/>
      <w:r w:rsidR="005E5F7B" w:rsidRPr="00C96629">
        <w:t>. formátu pro nahrání do Rejstříku sportu je k dispozici. Návod pro převod sportovců z IS ČUS do rejstříku NSA zpracujeme do týdne. Bude k dispozici ke stažení na webových stránkách</w:t>
      </w:r>
      <w:r w:rsidRPr="00C96629">
        <w:t>.</w:t>
      </w:r>
    </w:p>
    <w:p w14:paraId="723A3B6E" w14:textId="632BFAEB" w:rsidR="00EB68F7" w:rsidRPr="00C96629" w:rsidRDefault="00210BA1" w:rsidP="00106F3E">
      <w:pPr>
        <w:pStyle w:val="Odstavecseseznamem"/>
        <w:numPr>
          <w:ilvl w:val="0"/>
          <w:numId w:val="5"/>
        </w:numPr>
      </w:pPr>
      <w:r>
        <w:t>z</w:t>
      </w:r>
      <w:r w:rsidR="00EB68F7">
        <w:t>ažádat o potvrzení (bezdlužnost, evidence skutečných majitelů)</w:t>
      </w:r>
    </w:p>
    <w:p w14:paraId="3F06F1C2" w14:textId="77777777" w:rsidR="005E5F7B" w:rsidRPr="00C96629" w:rsidRDefault="005E5F7B" w:rsidP="00106F3E">
      <w:pPr>
        <w:pStyle w:val="Odstavecseseznamem"/>
      </w:pPr>
    </w:p>
    <w:p w14:paraId="087570A1" w14:textId="77777777" w:rsidR="00C96629" w:rsidRPr="00C96629" w:rsidRDefault="00C96629" w:rsidP="00106F3E">
      <w:pPr>
        <w:pStyle w:val="Odstavecseseznamem"/>
      </w:pPr>
    </w:p>
    <w:p w14:paraId="1C6E791A" w14:textId="77777777" w:rsidR="00C96629" w:rsidRPr="00C96629" w:rsidRDefault="00C96629" w:rsidP="00106F3E">
      <w:pPr>
        <w:rPr>
          <w:rFonts w:asciiTheme="minorHAnsi" w:hAnsiTheme="minorHAnsi" w:cstheme="minorHAnsi"/>
          <w:b/>
        </w:rPr>
      </w:pPr>
      <w:r w:rsidRPr="00C96629">
        <w:rPr>
          <w:rFonts w:asciiTheme="minorHAnsi" w:hAnsiTheme="minorHAnsi" w:cstheme="minorHAnsi"/>
          <w:b/>
        </w:rPr>
        <w:t>Upozornění:</w:t>
      </w:r>
    </w:p>
    <w:p w14:paraId="55289F27" w14:textId="77777777" w:rsidR="00C96629" w:rsidRPr="00C96629" w:rsidRDefault="00C96629" w:rsidP="00106F3E">
      <w:pPr>
        <w:rPr>
          <w:rFonts w:asciiTheme="minorHAnsi" w:hAnsiTheme="minorHAnsi" w:cstheme="minorHAnsi"/>
          <w:sz w:val="24"/>
          <w:szCs w:val="24"/>
        </w:rPr>
      </w:pPr>
      <w:r w:rsidRPr="00C96629">
        <w:rPr>
          <w:rFonts w:asciiTheme="minorHAnsi" w:hAnsiTheme="minorHAnsi" w:cstheme="minorHAnsi"/>
        </w:rPr>
        <w:t>Pokud nebude osoba v Rejstříku sportu ověřena a jste si jistí osobními údaji sportovce, je nutné obrátit se přímo na NSA</w:t>
      </w:r>
      <w:r w:rsidRPr="00C96629">
        <w:rPr>
          <w:rFonts w:asciiTheme="minorHAnsi" w:hAnsiTheme="minorHAnsi" w:cstheme="minorHAnsi"/>
          <w:color w:val="FF0000"/>
        </w:rPr>
        <w:t xml:space="preserve"> </w:t>
      </w:r>
      <w:hyperlink r:id="rId7" w:history="1">
        <w:r w:rsidRPr="00C96629">
          <w:rPr>
            <w:rStyle w:val="Hypertextovodkaz"/>
            <w:rFonts w:asciiTheme="minorHAnsi" w:hAnsiTheme="minorHAnsi" w:cstheme="minorHAnsi"/>
          </w:rPr>
          <w:t>rejstriksportu@agenturasport.cz</w:t>
        </w:r>
      </w:hyperlink>
      <w:r w:rsidRPr="00C96629">
        <w:rPr>
          <w:rFonts w:asciiTheme="minorHAnsi" w:hAnsiTheme="minorHAnsi" w:cstheme="minorHAnsi"/>
          <w:color w:val="FF0000"/>
        </w:rPr>
        <w:t xml:space="preserve"> </w:t>
      </w:r>
      <w:r w:rsidRPr="00C96629">
        <w:rPr>
          <w:rFonts w:asciiTheme="minorHAnsi" w:hAnsiTheme="minorHAnsi" w:cstheme="minorHAnsi"/>
        </w:rPr>
        <w:t>a požádat o opravu dat.</w:t>
      </w:r>
    </w:p>
    <w:p w14:paraId="126E8AAA" w14:textId="77777777" w:rsidR="00C96629" w:rsidRDefault="00C96629" w:rsidP="00106F3E">
      <w:pPr>
        <w:rPr>
          <w:rFonts w:ascii="Segoe UI" w:hAnsi="Segoe UI" w:cs="Segoe UI"/>
          <w:color w:val="FF0000"/>
        </w:rPr>
      </w:pPr>
    </w:p>
    <w:p w14:paraId="35CA5A06" w14:textId="77777777" w:rsidR="00C96629" w:rsidRDefault="00C96629" w:rsidP="00106F3E">
      <w:pPr>
        <w:rPr>
          <w:rFonts w:ascii="Segoe UI" w:hAnsi="Segoe UI" w:cs="Segoe UI"/>
          <w:color w:val="FF0000"/>
        </w:rPr>
      </w:pPr>
    </w:p>
    <w:p w14:paraId="2EEC6FD9" w14:textId="77777777" w:rsidR="005E5F7B" w:rsidRDefault="005E5F7B" w:rsidP="00106F3E">
      <w:pPr>
        <w:spacing w:before="100" w:beforeAutospacing="1" w:after="100" w:afterAutospacing="1" w:line="276" w:lineRule="auto"/>
        <w:ind w:left="720"/>
      </w:pPr>
    </w:p>
    <w:p w14:paraId="3F8B9F3D" w14:textId="77777777" w:rsidR="005E5F7B" w:rsidRDefault="005E5F7B" w:rsidP="005E5F7B">
      <w:pPr>
        <w:spacing w:before="100" w:beforeAutospacing="1" w:after="100" w:afterAutospacing="1"/>
      </w:pPr>
    </w:p>
    <w:p w14:paraId="6A68C4F8" w14:textId="77777777" w:rsidR="003558D7" w:rsidRDefault="003558D7"/>
    <w:sectPr w:rsidR="003558D7" w:rsidSect="008C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01"/>
    <w:multiLevelType w:val="hybridMultilevel"/>
    <w:tmpl w:val="2D789F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C1A"/>
    <w:multiLevelType w:val="hybridMultilevel"/>
    <w:tmpl w:val="4BE4DC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C3A07"/>
    <w:multiLevelType w:val="hybridMultilevel"/>
    <w:tmpl w:val="B33A28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4E0D7F31"/>
    <w:multiLevelType w:val="hybridMultilevel"/>
    <w:tmpl w:val="A2FC13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E5395"/>
    <w:multiLevelType w:val="hybridMultilevel"/>
    <w:tmpl w:val="4922F1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7B"/>
    <w:rsid w:val="00106F3E"/>
    <w:rsid w:val="00210BA1"/>
    <w:rsid w:val="002E6196"/>
    <w:rsid w:val="00311FF8"/>
    <w:rsid w:val="003558D7"/>
    <w:rsid w:val="005E5F7B"/>
    <w:rsid w:val="00737FDA"/>
    <w:rsid w:val="008C1490"/>
    <w:rsid w:val="00995A63"/>
    <w:rsid w:val="009C1FFD"/>
    <w:rsid w:val="00C96629"/>
    <w:rsid w:val="00EB68F7"/>
    <w:rsid w:val="00E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215"/>
  <w15:chartTrackingRefBased/>
  <w15:docId w15:val="{55EE44F6-D716-4461-A03C-334EE6B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F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E5F7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jstriksportu@agentura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ias/issm/rejstrik" TargetMode="External"/><Relationship Id="rId5" Type="http://schemas.openxmlformats.org/officeDocument/2006/relationships/hyperlink" Target="mailto:podatelna@ksoud.plz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Markéta Froňková</cp:lastModifiedBy>
  <cp:revision>5</cp:revision>
  <cp:lastPrinted>2021-10-14T10:17:00Z</cp:lastPrinted>
  <dcterms:created xsi:type="dcterms:W3CDTF">2021-10-14T10:07:00Z</dcterms:created>
  <dcterms:modified xsi:type="dcterms:W3CDTF">2021-10-14T10:17:00Z</dcterms:modified>
</cp:coreProperties>
</file>