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179E" w14:textId="11329F8F" w:rsidR="00E96B35" w:rsidRDefault="003F69FA" w:rsidP="00E96B35">
      <w:pPr>
        <w:jc w:val="right"/>
        <w:rPr>
          <w:sz w:val="56"/>
        </w:rPr>
      </w:pPr>
      <w:bookmarkStart w:id="0" w:name="_GoBack"/>
      <w:bookmarkEnd w:id="0"/>
      <w:r>
        <w:t>Přeštice</w:t>
      </w:r>
      <w:r w:rsidR="00E96B35">
        <w:t xml:space="preserve"> dne </w:t>
      </w:r>
      <w:r>
        <w:t>22</w:t>
      </w:r>
      <w:r w:rsidR="00E96B35">
        <w:t>. </w:t>
      </w:r>
      <w:r w:rsidR="000A6FA9">
        <w:t>09</w:t>
      </w:r>
      <w:r w:rsidR="00E96B35">
        <w:t>. 2021</w:t>
      </w:r>
    </w:p>
    <w:p w14:paraId="7E577077" w14:textId="5A093C47" w:rsidR="003F69FA" w:rsidRDefault="003F69FA" w:rsidP="003F69FA">
      <w:pPr>
        <w:pStyle w:val="Heading11"/>
        <w:rPr>
          <w:sz w:val="56"/>
        </w:rPr>
      </w:pPr>
      <w:r>
        <w:rPr>
          <w:sz w:val="56"/>
        </w:rPr>
        <w:t>Školení rozhodčích OFS-PJ</w:t>
      </w:r>
    </w:p>
    <w:p w14:paraId="2F5A448A" w14:textId="77777777" w:rsidR="003F69FA" w:rsidRPr="003F69FA" w:rsidRDefault="003F69FA" w:rsidP="003F69FA">
      <w:pPr>
        <w:pStyle w:val="Heading11"/>
        <w:jc w:val="left"/>
        <w:rPr>
          <w:sz w:val="56"/>
        </w:rPr>
      </w:pPr>
    </w:p>
    <w:p w14:paraId="0248E9E5" w14:textId="5BDD92B4" w:rsidR="00E96B35" w:rsidRPr="00274FD2" w:rsidRDefault="00E96B35" w:rsidP="00E96B35">
      <w:pPr>
        <w:spacing w:after="0" w:line="100" w:lineRule="atLeast"/>
        <w:rPr>
          <w:b/>
          <w:sz w:val="24"/>
          <w:szCs w:val="24"/>
        </w:rPr>
      </w:pPr>
      <w:r w:rsidRPr="00274FD2">
        <w:rPr>
          <w:b/>
          <w:sz w:val="24"/>
          <w:szCs w:val="24"/>
        </w:rPr>
        <w:t xml:space="preserve">Přítomni:    </w:t>
      </w:r>
      <w:r w:rsidR="00274FD2" w:rsidRPr="00274FD2">
        <w:rPr>
          <w:b/>
          <w:sz w:val="24"/>
          <w:szCs w:val="24"/>
        </w:rPr>
        <w:tab/>
      </w:r>
      <w:r w:rsidRPr="00274FD2">
        <w:rPr>
          <w:b/>
          <w:sz w:val="24"/>
          <w:szCs w:val="24"/>
        </w:rPr>
        <w:t>Křen Jiří, Šiška Pavel, Langmajer Lukáš</w:t>
      </w:r>
      <w:r w:rsidR="003F69FA" w:rsidRPr="00274FD2">
        <w:rPr>
          <w:b/>
          <w:sz w:val="24"/>
          <w:szCs w:val="24"/>
        </w:rPr>
        <w:t xml:space="preserve"> (</w:t>
      </w:r>
      <w:r w:rsidR="00274FD2" w:rsidRPr="00274FD2">
        <w:rPr>
          <w:b/>
          <w:sz w:val="24"/>
          <w:szCs w:val="24"/>
        </w:rPr>
        <w:t xml:space="preserve">všichni </w:t>
      </w:r>
      <w:r w:rsidR="003F69FA" w:rsidRPr="00274FD2">
        <w:rPr>
          <w:b/>
          <w:sz w:val="24"/>
          <w:szCs w:val="24"/>
        </w:rPr>
        <w:t>za KR</w:t>
      </w:r>
      <w:r w:rsidR="00274FD2" w:rsidRPr="00274FD2">
        <w:rPr>
          <w:b/>
          <w:sz w:val="24"/>
          <w:szCs w:val="24"/>
        </w:rPr>
        <w:t xml:space="preserve"> OFS-PJ</w:t>
      </w:r>
      <w:r w:rsidR="003F69FA" w:rsidRPr="00274FD2">
        <w:rPr>
          <w:b/>
          <w:sz w:val="24"/>
          <w:szCs w:val="24"/>
        </w:rPr>
        <w:t>)</w:t>
      </w:r>
    </w:p>
    <w:p w14:paraId="161D44CA" w14:textId="563C89D2" w:rsidR="00274FD2" w:rsidRDefault="00274FD2" w:rsidP="00E96B35">
      <w:pPr>
        <w:spacing w:after="0" w:line="100" w:lineRule="atLeast"/>
        <w:rPr>
          <w:b/>
          <w:sz w:val="24"/>
          <w:szCs w:val="24"/>
        </w:rPr>
      </w:pPr>
      <w:r w:rsidRPr="00274FD2">
        <w:rPr>
          <w:b/>
          <w:sz w:val="24"/>
          <w:szCs w:val="24"/>
        </w:rPr>
        <w:t>Pozváni</w:t>
      </w:r>
      <w:r w:rsidR="00E96B35" w:rsidRPr="00274FD2">
        <w:rPr>
          <w:b/>
          <w:sz w:val="24"/>
          <w:szCs w:val="24"/>
        </w:rPr>
        <w:t>:</w:t>
      </w:r>
      <w:r w:rsidR="00E96B35" w:rsidRPr="00523CA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770827">
        <w:rPr>
          <w:b/>
          <w:sz w:val="24"/>
          <w:szCs w:val="24"/>
        </w:rPr>
        <w:t>V</w:t>
      </w:r>
      <w:r w:rsidR="000A6FA9">
        <w:rPr>
          <w:b/>
          <w:sz w:val="24"/>
          <w:szCs w:val="24"/>
        </w:rPr>
        <w:t>ácha Filip, Šlehofer Jan</w:t>
      </w:r>
      <w:r w:rsidR="003F69FA">
        <w:rPr>
          <w:b/>
          <w:sz w:val="24"/>
          <w:szCs w:val="24"/>
        </w:rPr>
        <w:t>, Molek Eda</w:t>
      </w:r>
      <w:r>
        <w:rPr>
          <w:b/>
          <w:sz w:val="24"/>
          <w:szCs w:val="24"/>
        </w:rPr>
        <w:t xml:space="preserve"> </w:t>
      </w:r>
      <w:r w:rsidR="0024495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l</w:t>
      </w:r>
      <w:r w:rsidR="0024495E">
        <w:rPr>
          <w:b/>
          <w:sz w:val="24"/>
          <w:szCs w:val="24"/>
        </w:rPr>
        <w:t xml:space="preserve">esar Václav, Cimický Michal, </w:t>
      </w:r>
    </w:p>
    <w:p w14:paraId="4FCECED3" w14:textId="302E4AFB" w:rsidR="0024495E" w:rsidRPr="00274FD2" w:rsidRDefault="0024495E" w:rsidP="00274FD2">
      <w:pPr>
        <w:spacing w:after="0" w:line="100" w:lineRule="atLeast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Kloversa Michal, </w:t>
      </w:r>
      <w:r w:rsidR="00274FD2" w:rsidRPr="00274FD2">
        <w:rPr>
          <w:b/>
          <w:sz w:val="24"/>
          <w:szCs w:val="24"/>
        </w:rPr>
        <w:t>Calpac Sergiu-Nicolae</w:t>
      </w:r>
      <w:r w:rsidR="00274FD2">
        <w:rPr>
          <w:b/>
          <w:sz w:val="24"/>
          <w:szCs w:val="24"/>
        </w:rPr>
        <w:t>,</w:t>
      </w:r>
    </w:p>
    <w:p w14:paraId="6950D6BD" w14:textId="5E51DA28" w:rsidR="00E96B35" w:rsidRDefault="00E96B35" w:rsidP="00E96B35">
      <w:pPr>
        <w:spacing w:after="0" w:line="100" w:lineRule="atLeast"/>
        <w:rPr>
          <w:b/>
          <w:sz w:val="24"/>
          <w:szCs w:val="24"/>
        </w:rPr>
      </w:pPr>
      <w:r w:rsidRPr="00274FD2">
        <w:rPr>
          <w:b/>
          <w:sz w:val="24"/>
          <w:szCs w:val="24"/>
        </w:rPr>
        <w:t>Omluveni</w:t>
      </w:r>
      <w:r w:rsidRPr="00523CA1">
        <w:rPr>
          <w:b/>
          <w:sz w:val="24"/>
          <w:szCs w:val="24"/>
        </w:rPr>
        <w:t xml:space="preserve">:   </w:t>
      </w:r>
      <w:r w:rsidR="00274FD2">
        <w:rPr>
          <w:b/>
          <w:sz w:val="24"/>
          <w:szCs w:val="24"/>
        </w:rPr>
        <w:tab/>
        <w:t>Král Andrej, Pilný Roman, Stokl Adam, Matějov Marcel</w:t>
      </w:r>
    </w:p>
    <w:p w14:paraId="0299DDD5" w14:textId="63DFEC80" w:rsidR="00274FD2" w:rsidRDefault="00274FD2" w:rsidP="00E96B35">
      <w:pPr>
        <w:spacing w:after="0" w:line="100" w:lineRule="atLeast"/>
        <w:rPr>
          <w:b/>
          <w:sz w:val="24"/>
          <w:szCs w:val="24"/>
        </w:rPr>
      </w:pPr>
    </w:p>
    <w:p w14:paraId="2080C638" w14:textId="77777777" w:rsidR="00274FD2" w:rsidRPr="00523CA1" w:rsidRDefault="00274FD2" w:rsidP="00E96B35">
      <w:pPr>
        <w:spacing w:after="0" w:line="100" w:lineRule="atLeast"/>
        <w:rPr>
          <w:b/>
          <w:sz w:val="24"/>
          <w:szCs w:val="24"/>
          <w:u w:val="single"/>
        </w:rPr>
      </w:pPr>
    </w:p>
    <w:p w14:paraId="5D4AEF25" w14:textId="04452A96" w:rsidR="00E96B35" w:rsidRPr="003F69FA" w:rsidRDefault="00E96B35" w:rsidP="00E96B35">
      <w:pPr>
        <w:spacing w:after="0" w:line="100" w:lineRule="atLeast"/>
        <w:rPr>
          <w:b/>
          <w:bCs/>
          <w:sz w:val="24"/>
          <w:szCs w:val="24"/>
        </w:rPr>
      </w:pPr>
      <w:r w:rsidRPr="00274FD2">
        <w:rPr>
          <w:b/>
          <w:sz w:val="28"/>
          <w:szCs w:val="28"/>
          <w:u w:val="single"/>
        </w:rPr>
        <w:t>Program:</w:t>
      </w:r>
      <w:r w:rsidRPr="00523CA1">
        <w:rPr>
          <w:sz w:val="24"/>
          <w:szCs w:val="24"/>
        </w:rPr>
        <w:tab/>
      </w:r>
      <w:r w:rsidRPr="00523CA1">
        <w:rPr>
          <w:sz w:val="24"/>
          <w:szCs w:val="24"/>
        </w:rPr>
        <w:tab/>
      </w:r>
      <w:r w:rsidRPr="003F69FA">
        <w:rPr>
          <w:b/>
          <w:bCs/>
          <w:sz w:val="24"/>
          <w:szCs w:val="24"/>
        </w:rPr>
        <w:t xml:space="preserve">1) </w:t>
      </w:r>
      <w:r w:rsidR="003F69FA" w:rsidRPr="003F69FA">
        <w:rPr>
          <w:b/>
          <w:bCs/>
          <w:sz w:val="24"/>
          <w:szCs w:val="24"/>
        </w:rPr>
        <w:t>Podrobné vysvětlení ZoU</w:t>
      </w:r>
    </w:p>
    <w:p w14:paraId="1EC53A28" w14:textId="2DC1D21B" w:rsidR="00E96B35" w:rsidRPr="003F69FA" w:rsidRDefault="00E96B35" w:rsidP="00E96B35">
      <w:pPr>
        <w:spacing w:after="0" w:line="100" w:lineRule="atLeast"/>
        <w:rPr>
          <w:b/>
          <w:bCs/>
          <w:sz w:val="24"/>
          <w:szCs w:val="24"/>
        </w:rPr>
      </w:pPr>
      <w:r w:rsidRPr="003F69FA">
        <w:rPr>
          <w:b/>
          <w:bCs/>
          <w:sz w:val="24"/>
          <w:szCs w:val="24"/>
        </w:rPr>
        <w:tab/>
      </w:r>
      <w:r w:rsidRPr="003F69FA">
        <w:rPr>
          <w:b/>
          <w:bCs/>
          <w:sz w:val="24"/>
          <w:szCs w:val="24"/>
        </w:rPr>
        <w:tab/>
      </w:r>
      <w:r w:rsidRPr="003F69FA">
        <w:rPr>
          <w:b/>
          <w:bCs/>
          <w:sz w:val="24"/>
          <w:szCs w:val="24"/>
        </w:rPr>
        <w:tab/>
        <w:t xml:space="preserve">2) </w:t>
      </w:r>
      <w:r w:rsidR="003F69FA" w:rsidRPr="003F69FA">
        <w:rPr>
          <w:b/>
          <w:bCs/>
          <w:sz w:val="24"/>
          <w:szCs w:val="24"/>
        </w:rPr>
        <w:t>Popis disciplinárních přečinů v ZoU</w:t>
      </w:r>
    </w:p>
    <w:p w14:paraId="1FFC6A91" w14:textId="761E6FDF" w:rsidR="003F69FA" w:rsidRPr="003F69FA" w:rsidRDefault="00E96B35" w:rsidP="00E96B35">
      <w:pPr>
        <w:spacing w:after="0" w:line="100" w:lineRule="atLeast"/>
        <w:rPr>
          <w:b/>
          <w:bCs/>
          <w:sz w:val="24"/>
          <w:szCs w:val="24"/>
        </w:rPr>
      </w:pPr>
      <w:r w:rsidRPr="003F69FA">
        <w:rPr>
          <w:b/>
          <w:bCs/>
          <w:sz w:val="24"/>
          <w:szCs w:val="24"/>
        </w:rPr>
        <w:t xml:space="preserve">                                       3) </w:t>
      </w:r>
      <w:r w:rsidR="003F69FA" w:rsidRPr="003F69FA">
        <w:rPr>
          <w:b/>
          <w:bCs/>
          <w:sz w:val="24"/>
          <w:szCs w:val="24"/>
        </w:rPr>
        <w:t>Vysvětlení mimořádných situací (zranění, inzultace atd)</w:t>
      </w:r>
    </w:p>
    <w:p w14:paraId="6946CB30" w14:textId="66A34A9A" w:rsidR="003F69FA" w:rsidRPr="00523CA1" w:rsidRDefault="003F69FA" w:rsidP="00E96B35">
      <w:pPr>
        <w:spacing w:after="0" w:line="100" w:lineRule="atLeast"/>
        <w:rPr>
          <w:sz w:val="24"/>
          <w:szCs w:val="24"/>
        </w:rPr>
      </w:pPr>
      <w:r w:rsidRPr="003F69FA">
        <w:rPr>
          <w:b/>
          <w:bCs/>
          <w:sz w:val="24"/>
          <w:szCs w:val="24"/>
        </w:rPr>
        <w:tab/>
      </w:r>
      <w:r w:rsidRPr="003F69FA">
        <w:rPr>
          <w:b/>
          <w:bCs/>
          <w:sz w:val="24"/>
          <w:szCs w:val="24"/>
        </w:rPr>
        <w:tab/>
      </w:r>
      <w:r w:rsidRPr="003F69FA">
        <w:rPr>
          <w:b/>
          <w:bCs/>
          <w:sz w:val="24"/>
          <w:szCs w:val="24"/>
        </w:rPr>
        <w:tab/>
      </w:r>
      <w:r w:rsidR="0024495E">
        <w:rPr>
          <w:b/>
          <w:bCs/>
          <w:sz w:val="24"/>
          <w:szCs w:val="24"/>
        </w:rPr>
        <w:t>4</w:t>
      </w:r>
      <w:r w:rsidRPr="003F69FA">
        <w:rPr>
          <w:b/>
          <w:bCs/>
          <w:sz w:val="24"/>
          <w:szCs w:val="24"/>
        </w:rPr>
        <w:t>) Video – praktické ukázky přestupku (P11 a P12</w:t>
      </w:r>
      <w:r>
        <w:rPr>
          <w:sz w:val="24"/>
          <w:szCs w:val="24"/>
        </w:rPr>
        <w:t>)</w:t>
      </w:r>
    </w:p>
    <w:p w14:paraId="4A327852" w14:textId="77777777" w:rsidR="00E96B35" w:rsidRPr="00523CA1" w:rsidRDefault="00E96B35" w:rsidP="00E96B35">
      <w:pPr>
        <w:spacing w:after="0" w:line="100" w:lineRule="atLeast"/>
        <w:rPr>
          <w:b/>
          <w:bCs/>
          <w:sz w:val="24"/>
          <w:szCs w:val="24"/>
          <w:u w:val="single"/>
        </w:rPr>
      </w:pPr>
      <w:r w:rsidRPr="00523CA1">
        <w:rPr>
          <w:sz w:val="24"/>
          <w:szCs w:val="24"/>
        </w:rPr>
        <w:t xml:space="preserve">  </w:t>
      </w:r>
    </w:p>
    <w:p w14:paraId="0D3ECB24" w14:textId="4DA38C1C" w:rsidR="00E96B35" w:rsidRPr="00523CA1" w:rsidRDefault="00E96B35" w:rsidP="00E96B35">
      <w:pPr>
        <w:spacing w:after="0" w:line="100" w:lineRule="atLeast"/>
        <w:rPr>
          <w:b/>
          <w:color w:val="00B0F0"/>
          <w:sz w:val="24"/>
          <w:szCs w:val="24"/>
          <w:u w:val="single"/>
        </w:rPr>
      </w:pPr>
    </w:p>
    <w:p w14:paraId="59AA5AA6" w14:textId="77777777" w:rsidR="00E96B35" w:rsidRPr="00523CA1" w:rsidRDefault="00E96B35" w:rsidP="00E96B35">
      <w:pPr>
        <w:spacing w:after="0" w:line="100" w:lineRule="atLeast"/>
        <w:rPr>
          <w:sz w:val="24"/>
          <w:szCs w:val="24"/>
        </w:rPr>
      </w:pPr>
    </w:p>
    <w:p w14:paraId="2557FED7" w14:textId="6ADC2D65" w:rsidR="00E96B35" w:rsidRPr="003F69FA" w:rsidRDefault="003F69FA" w:rsidP="003F69FA">
      <w:pPr>
        <w:pStyle w:val="ListParagraph"/>
        <w:numPr>
          <w:ilvl w:val="0"/>
          <w:numId w:val="2"/>
        </w:numPr>
        <w:spacing w:after="0" w:line="100" w:lineRule="atLeast"/>
        <w:rPr>
          <w:b/>
          <w:color w:val="00B0F0"/>
          <w:sz w:val="24"/>
          <w:szCs w:val="24"/>
          <w:u w:val="single"/>
        </w:rPr>
      </w:pPr>
      <w:r>
        <w:rPr>
          <w:b/>
          <w:color w:val="00B0F0"/>
          <w:sz w:val="24"/>
          <w:szCs w:val="24"/>
          <w:u w:val="single"/>
        </w:rPr>
        <w:t>Podrobné vysvětlení ZoU</w:t>
      </w:r>
    </w:p>
    <w:p w14:paraId="3BD84AAF" w14:textId="2AB6F75B" w:rsidR="00E96B35" w:rsidRPr="00523CA1" w:rsidRDefault="003F69FA" w:rsidP="00523CA1">
      <w:pPr>
        <w:pStyle w:val="ListParagraph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Rozhodčí se podrobně seznámili </w:t>
      </w:r>
      <w:r w:rsidR="0024495E">
        <w:rPr>
          <w:b/>
          <w:sz w:val="24"/>
          <w:szCs w:val="24"/>
        </w:rPr>
        <w:t>s administrací ZoU, všechna políčka byla podrobně vysvětlena</w:t>
      </w:r>
    </w:p>
    <w:p w14:paraId="12CE8F71" w14:textId="43E0A2B3" w:rsidR="00E96B35" w:rsidRPr="00523CA1" w:rsidRDefault="00E96B35" w:rsidP="00E96B35">
      <w:pPr>
        <w:spacing w:after="0" w:line="100" w:lineRule="atLeast"/>
        <w:rPr>
          <w:sz w:val="24"/>
          <w:szCs w:val="24"/>
        </w:rPr>
      </w:pPr>
    </w:p>
    <w:p w14:paraId="0A890E1A" w14:textId="0C80554E" w:rsidR="0024495E" w:rsidRPr="0024495E" w:rsidRDefault="0024495E" w:rsidP="0024495E">
      <w:pPr>
        <w:pStyle w:val="ListParagraph"/>
        <w:numPr>
          <w:ilvl w:val="0"/>
          <w:numId w:val="2"/>
        </w:numPr>
        <w:spacing w:after="0" w:line="100" w:lineRule="atLeast"/>
        <w:rPr>
          <w:b/>
          <w:color w:val="00B0F0"/>
          <w:sz w:val="24"/>
          <w:szCs w:val="24"/>
          <w:u w:val="single"/>
        </w:rPr>
      </w:pPr>
      <w:r>
        <w:rPr>
          <w:b/>
          <w:color w:val="00B0F0"/>
          <w:sz w:val="24"/>
          <w:szCs w:val="24"/>
          <w:u w:val="single"/>
        </w:rPr>
        <w:t>Popis disciplinárních přečinů v ZoU</w:t>
      </w:r>
    </w:p>
    <w:p w14:paraId="46EEC1CE" w14:textId="7CFB2749" w:rsidR="0024495E" w:rsidRDefault="0024495E" w:rsidP="0024495E">
      <w:pPr>
        <w:pStyle w:val="ListParagraph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Rozhodčí byli seznámeni s problematikou vyloučení včetně správného popisu přestupků dle Metodiky včetně vyjádření na zadní stranu ZoU</w:t>
      </w:r>
    </w:p>
    <w:p w14:paraId="4A1F246A" w14:textId="77777777" w:rsidR="0024495E" w:rsidRPr="00523CA1" w:rsidRDefault="0024495E" w:rsidP="0024495E">
      <w:pPr>
        <w:pStyle w:val="ListParagraph"/>
        <w:spacing w:after="0" w:line="100" w:lineRule="atLeast"/>
        <w:ind w:left="1428"/>
        <w:rPr>
          <w:b/>
          <w:sz w:val="24"/>
          <w:szCs w:val="24"/>
        </w:rPr>
      </w:pPr>
    </w:p>
    <w:p w14:paraId="33C4954D" w14:textId="77777777" w:rsidR="0024495E" w:rsidRPr="003F69FA" w:rsidRDefault="0024495E" w:rsidP="0024495E">
      <w:pPr>
        <w:pStyle w:val="ListParagraph"/>
        <w:numPr>
          <w:ilvl w:val="0"/>
          <w:numId w:val="2"/>
        </w:numPr>
        <w:spacing w:after="0" w:line="100" w:lineRule="atLeast"/>
        <w:rPr>
          <w:b/>
          <w:color w:val="00B0F0"/>
          <w:sz w:val="24"/>
          <w:szCs w:val="24"/>
          <w:u w:val="single"/>
        </w:rPr>
      </w:pPr>
      <w:r>
        <w:rPr>
          <w:b/>
          <w:color w:val="00B0F0"/>
          <w:sz w:val="24"/>
          <w:szCs w:val="24"/>
          <w:u w:val="single"/>
        </w:rPr>
        <w:t>Vysvětlení mimořádných situací</w:t>
      </w:r>
    </w:p>
    <w:p w14:paraId="17A08AF5" w14:textId="53CD86EB" w:rsidR="0024495E" w:rsidRDefault="0024495E" w:rsidP="0024495E">
      <w:pPr>
        <w:pStyle w:val="ListParagraph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Vysvětlení mimořádných situací (zranění, inzultace, povinnosti hlavního pořadatele, nedostatečná pořadatelská služba)</w:t>
      </w:r>
    </w:p>
    <w:p w14:paraId="0EBDBC84" w14:textId="77777777" w:rsidR="0024495E" w:rsidRPr="00523CA1" w:rsidRDefault="0024495E" w:rsidP="0024495E">
      <w:pPr>
        <w:pStyle w:val="ListParagraph"/>
        <w:spacing w:after="0" w:line="100" w:lineRule="atLeast"/>
        <w:ind w:left="1495"/>
        <w:rPr>
          <w:b/>
          <w:sz w:val="24"/>
          <w:szCs w:val="24"/>
        </w:rPr>
      </w:pPr>
    </w:p>
    <w:p w14:paraId="080AE05C" w14:textId="488C4871" w:rsidR="0024495E" w:rsidRPr="0024495E" w:rsidRDefault="0024495E" w:rsidP="0024495E">
      <w:pPr>
        <w:pStyle w:val="ListParagraph"/>
        <w:numPr>
          <w:ilvl w:val="0"/>
          <w:numId w:val="2"/>
        </w:numPr>
        <w:spacing w:after="0" w:line="100" w:lineRule="atLeast"/>
        <w:rPr>
          <w:b/>
          <w:color w:val="00B0F0"/>
          <w:sz w:val="24"/>
          <w:szCs w:val="24"/>
          <w:u w:val="single"/>
        </w:rPr>
      </w:pPr>
      <w:r>
        <w:rPr>
          <w:b/>
          <w:color w:val="00B0F0"/>
          <w:sz w:val="24"/>
          <w:szCs w:val="24"/>
          <w:u w:val="single"/>
        </w:rPr>
        <w:t>Praktické ukázky přestupků (P11 a P12)</w:t>
      </w:r>
    </w:p>
    <w:p w14:paraId="244DDA80" w14:textId="7B978CBC" w:rsidR="0024495E" w:rsidRPr="00523CA1" w:rsidRDefault="0024495E" w:rsidP="0024495E">
      <w:pPr>
        <w:pStyle w:val="ListParagraph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Vysvětlení konkrétních případů a postupů při porušení pravidla P11 a P12 při video prezentaci dále rozbor jednotlivých videí a jejich správné vyhodnocení</w:t>
      </w:r>
    </w:p>
    <w:p w14:paraId="345DA836" w14:textId="77777777" w:rsidR="0024495E" w:rsidRPr="003F69FA" w:rsidRDefault="0024495E" w:rsidP="0024495E">
      <w:pPr>
        <w:pStyle w:val="ListParagraph"/>
        <w:spacing w:after="0" w:line="100" w:lineRule="atLeast"/>
        <w:rPr>
          <w:b/>
          <w:color w:val="00B0F0"/>
          <w:sz w:val="24"/>
          <w:szCs w:val="24"/>
          <w:u w:val="single"/>
        </w:rPr>
      </w:pPr>
    </w:p>
    <w:p w14:paraId="423850D3" w14:textId="04FFA6A2" w:rsidR="0024495E" w:rsidRDefault="0024495E" w:rsidP="0024495E">
      <w:pPr>
        <w:pStyle w:val="ListParagraph"/>
        <w:spacing w:after="0" w:line="100" w:lineRule="atLeast"/>
        <w:rPr>
          <w:b/>
          <w:color w:val="00B0F0"/>
          <w:sz w:val="24"/>
          <w:szCs w:val="24"/>
          <w:u w:val="single"/>
        </w:rPr>
      </w:pPr>
    </w:p>
    <w:p w14:paraId="53A6160A" w14:textId="11ED3654" w:rsidR="00F65062" w:rsidRDefault="00F65062" w:rsidP="00274FD2">
      <w:pPr>
        <w:spacing w:after="0" w:line="100" w:lineRule="atLeast"/>
        <w:ind w:left="708"/>
        <w:rPr>
          <w:sz w:val="24"/>
          <w:szCs w:val="24"/>
        </w:rPr>
      </w:pPr>
    </w:p>
    <w:p w14:paraId="544A025D" w14:textId="78A1DA32" w:rsidR="00274FD2" w:rsidRPr="00274FD2" w:rsidRDefault="00274FD2" w:rsidP="00274FD2">
      <w:pPr>
        <w:spacing w:after="0" w:line="100" w:lineRule="atLeast"/>
        <w:ind w:left="708"/>
        <w:rPr>
          <w:b/>
          <w:sz w:val="24"/>
          <w:szCs w:val="24"/>
          <w:u w:val="single"/>
        </w:rPr>
      </w:pPr>
      <w:r w:rsidRPr="00274FD2">
        <w:rPr>
          <w:b/>
          <w:sz w:val="24"/>
          <w:szCs w:val="24"/>
          <w:u w:val="single"/>
        </w:rPr>
        <w:t>Zapsal: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4FD2">
        <w:rPr>
          <w:bCs/>
          <w:sz w:val="24"/>
          <w:szCs w:val="24"/>
        </w:rPr>
        <w:t>Pavel Šiška</w:t>
      </w:r>
    </w:p>
    <w:sectPr w:rsidR="00274FD2" w:rsidRPr="00274FD2" w:rsidSect="001F0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469C1" w14:textId="77777777" w:rsidR="0055506B" w:rsidRDefault="0055506B" w:rsidP="006A52D5">
      <w:pPr>
        <w:spacing w:after="0" w:line="240" w:lineRule="auto"/>
      </w:pPr>
      <w:r>
        <w:separator/>
      </w:r>
    </w:p>
  </w:endnote>
  <w:endnote w:type="continuationSeparator" w:id="0">
    <w:p w14:paraId="708039D6" w14:textId="77777777" w:rsidR="0055506B" w:rsidRDefault="0055506B" w:rsidP="006A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41E7F" w14:textId="77777777" w:rsidR="00ED4015" w:rsidRDefault="00ED4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FDA34" w14:textId="77777777" w:rsidR="001F01BB" w:rsidRDefault="001F01B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682FCB8" w14:textId="77777777" w:rsidR="001F01BB" w:rsidRPr="0041797C" w:rsidRDefault="001F01BB" w:rsidP="001F01BB">
    <w:pPr>
      <w:pStyle w:val="Footer"/>
      <w:rPr>
        <w:b/>
        <w:color w:val="17365D" w:themeColor="text2" w:themeShade="BF"/>
      </w:rPr>
    </w:pPr>
    <w:r w:rsidRPr="0041797C">
      <w:rPr>
        <w:b/>
        <w:color w:val="17365D" w:themeColor="text2" w:themeShade="BF"/>
      </w:rPr>
      <w:t xml:space="preserve">        Pobočný spolek – registrován ve spolkovém rejstříku vedeným u MS v Praze , spis.zn. L 27530</w:t>
    </w:r>
  </w:p>
  <w:p w14:paraId="7A25F42F" w14:textId="77777777" w:rsidR="00E56391" w:rsidRDefault="00E56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A5BC" w14:textId="77777777" w:rsidR="00ED4015" w:rsidRDefault="00ED4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554DC" w14:textId="77777777" w:rsidR="0055506B" w:rsidRDefault="0055506B" w:rsidP="006A52D5">
      <w:pPr>
        <w:spacing w:after="0" w:line="240" w:lineRule="auto"/>
      </w:pPr>
      <w:r>
        <w:separator/>
      </w:r>
    </w:p>
  </w:footnote>
  <w:footnote w:type="continuationSeparator" w:id="0">
    <w:p w14:paraId="58DF3B58" w14:textId="77777777" w:rsidR="0055506B" w:rsidRDefault="0055506B" w:rsidP="006A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42C5C" w14:textId="77777777" w:rsidR="00ED4015" w:rsidRDefault="00ED4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DFEA" w14:textId="77777777" w:rsidR="00E56391" w:rsidRPr="0041797C" w:rsidRDefault="00E56391" w:rsidP="00E56391">
    <w:pPr>
      <w:jc w:val="center"/>
      <w:rPr>
        <w:b/>
        <w:color w:val="17365D" w:themeColor="text2" w:themeShade="BF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E6B932F" wp14:editId="2FFA76EC">
          <wp:simplePos x="0" y="0"/>
          <wp:positionH relativeFrom="column">
            <wp:posOffset>490855</wp:posOffset>
          </wp:positionH>
          <wp:positionV relativeFrom="paragraph">
            <wp:posOffset>-247015</wp:posOffset>
          </wp:positionV>
          <wp:extent cx="865505" cy="874395"/>
          <wp:effectExtent l="0" t="0" r="0" b="190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6B11786" wp14:editId="42E036B6">
          <wp:simplePos x="0" y="0"/>
          <wp:positionH relativeFrom="column">
            <wp:posOffset>4443730</wp:posOffset>
          </wp:positionH>
          <wp:positionV relativeFrom="paragraph">
            <wp:posOffset>-248285</wp:posOffset>
          </wp:positionV>
          <wp:extent cx="628650" cy="873125"/>
          <wp:effectExtent l="0" t="0" r="0" b="317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97C">
      <w:rPr>
        <w:b/>
        <w:color w:val="17365D" w:themeColor="text2" w:themeShade="BF"/>
        <w:sz w:val="24"/>
        <w:szCs w:val="24"/>
      </w:rPr>
      <w:t>FOTBALOVÁ ASOCIACE ČESKÉ REPUBLIKY</w:t>
    </w:r>
  </w:p>
  <w:p w14:paraId="371FDA84" w14:textId="77777777" w:rsidR="00E56391" w:rsidRPr="0041797C" w:rsidRDefault="00E56391" w:rsidP="00E56391">
    <w:pPr>
      <w:jc w:val="center"/>
      <w:rPr>
        <w:b/>
        <w:color w:val="17365D" w:themeColor="text2" w:themeShade="BF"/>
        <w:sz w:val="28"/>
        <w:szCs w:val="28"/>
      </w:rPr>
    </w:pPr>
    <w:r w:rsidRPr="0041797C">
      <w:rPr>
        <w:b/>
        <w:color w:val="17365D" w:themeColor="text2" w:themeShade="BF"/>
        <w:sz w:val="28"/>
        <w:szCs w:val="28"/>
      </w:rPr>
      <w:t>OKRESNÍ FOTBALOVÝ SVAZ PLZEŇ-JIH</w:t>
    </w:r>
  </w:p>
  <w:p w14:paraId="5C0ED0DE" w14:textId="77777777" w:rsidR="00E56391" w:rsidRPr="0041797C" w:rsidRDefault="00E56391" w:rsidP="00E56391">
    <w:pPr>
      <w:jc w:val="center"/>
      <w:rPr>
        <w:b/>
        <w:color w:val="17365D" w:themeColor="text2" w:themeShade="BF"/>
      </w:rPr>
    </w:pPr>
    <w:r w:rsidRPr="0041797C">
      <w:rPr>
        <w:b/>
        <w:color w:val="17365D" w:themeColor="text2" w:themeShade="BF"/>
      </w:rPr>
      <w:t xml:space="preserve">Úslavská 75 , 32600 Plzeň , IČO : 228 803 64 , email : </w:t>
    </w:r>
    <w:hyperlink r:id="rId3" w:history="1">
      <w:r w:rsidRPr="0041797C">
        <w:rPr>
          <w:rStyle w:val="Hyperlink"/>
          <w:b/>
          <w:color w:val="17365D" w:themeColor="text2" w:themeShade="BF"/>
        </w:rPr>
        <w:t>vv-ofspj@seznam.cz</w:t>
      </w:r>
    </w:hyperlink>
    <w:r w:rsidRPr="0041797C">
      <w:rPr>
        <w:b/>
        <w:color w:val="17365D" w:themeColor="text2" w:themeShade="BF"/>
      </w:rPr>
      <w:t xml:space="preserve"> , tel.: +420 602 289 577</w:t>
    </w:r>
  </w:p>
  <w:p w14:paraId="3F6FC976" w14:textId="77777777" w:rsidR="00E56391" w:rsidRPr="0041797C" w:rsidRDefault="00E56391" w:rsidP="00E56391">
    <w:pPr>
      <w:jc w:val="center"/>
      <w:rPr>
        <w:color w:val="17365D" w:themeColor="text2" w:themeShade="BF"/>
      </w:rPr>
    </w:pPr>
    <w:r w:rsidRPr="0041797C">
      <w:rPr>
        <w:b/>
        <w:color w:val="17365D" w:themeColor="text2" w:themeShade="BF"/>
      </w:rPr>
      <w:t>B</w:t>
    </w:r>
    <w:r w:rsidR="00A5787B">
      <w:rPr>
        <w:b/>
        <w:color w:val="17365D" w:themeColor="text2" w:themeShade="BF"/>
      </w:rPr>
      <w:t>ankovní spojení : 2000177665/2010</w:t>
    </w:r>
    <w:r w:rsidR="00106718">
      <w:rPr>
        <w:b/>
        <w:color w:val="17365D" w:themeColor="text2" w:themeShade="BF"/>
      </w:rPr>
      <w:t xml:space="preserve"> , datová schránka ID : zabk8bw</w:t>
    </w:r>
  </w:p>
  <w:p w14:paraId="3E909486" w14:textId="77777777" w:rsidR="00E56391" w:rsidRDefault="00E56391" w:rsidP="00E56391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4B9EBEA8" w14:textId="77777777" w:rsidR="006A52D5" w:rsidRDefault="006A5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4F0B8" w14:textId="77777777" w:rsidR="00ED4015" w:rsidRDefault="00ED4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42FE"/>
    <w:multiLevelType w:val="hybridMultilevel"/>
    <w:tmpl w:val="ECCAB06C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9612FF"/>
    <w:multiLevelType w:val="hybridMultilevel"/>
    <w:tmpl w:val="F72254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5"/>
    <w:rsid w:val="000A6FA9"/>
    <w:rsid w:val="00106718"/>
    <w:rsid w:val="00187CC5"/>
    <w:rsid w:val="001A1E0B"/>
    <w:rsid w:val="001C439D"/>
    <w:rsid w:val="001F01BB"/>
    <w:rsid w:val="0024495E"/>
    <w:rsid w:val="002742E6"/>
    <w:rsid w:val="00274FD2"/>
    <w:rsid w:val="00275F48"/>
    <w:rsid w:val="002856C7"/>
    <w:rsid w:val="002B10CC"/>
    <w:rsid w:val="00361E3F"/>
    <w:rsid w:val="00387A9C"/>
    <w:rsid w:val="003B77D9"/>
    <w:rsid w:val="003C0EE6"/>
    <w:rsid w:val="003F69FA"/>
    <w:rsid w:val="0041797C"/>
    <w:rsid w:val="00523CA1"/>
    <w:rsid w:val="0055506B"/>
    <w:rsid w:val="005C7E51"/>
    <w:rsid w:val="00620DAC"/>
    <w:rsid w:val="006A52D5"/>
    <w:rsid w:val="006D0270"/>
    <w:rsid w:val="006F7267"/>
    <w:rsid w:val="00770827"/>
    <w:rsid w:val="008A4625"/>
    <w:rsid w:val="008A7393"/>
    <w:rsid w:val="008F6E29"/>
    <w:rsid w:val="0093704F"/>
    <w:rsid w:val="00A52B03"/>
    <w:rsid w:val="00A5787B"/>
    <w:rsid w:val="00B12BB9"/>
    <w:rsid w:val="00B31D7F"/>
    <w:rsid w:val="00BC19D0"/>
    <w:rsid w:val="00C04B08"/>
    <w:rsid w:val="00C1130E"/>
    <w:rsid w:val="00C23B6D"/>
    <w:rsid w:val="00C57E8C"/>
    <w:rsid w:val="00CC357C"/>
    <w:rsid w:val="00D54B23"/>
    <w:rsid w:val="00E56391"/>
    <w:rsid w:val="00E8462B"/>
    <w:rsid w:val="00E877CA"/>
    <w:rsid w:val="00E93B4B"/>
    <w:rsid w:val="00E96B35"/>
    <w:rsid w:val="00EA689F"/>
    <w:rsid w:val="00ED4015"/>
    <w:rsid w:val="00F412AC"/>
    <w:rsid w:val="00F65062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6A4BE"/>
  <w15:docId w15:val="{CBE56125-6CD4-4999-A226-C6874608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D5"/>
  </w:style>
  <w:style w:type="paragraph" w:styleId="Footer">
    <w:name w:val="footer"/>
    <w:basedOn w:val="Normal"/>
    <w:link w:val="FooterChar"/>
    <w:uiPriority w:val="99"/>
    <w:unhideWhenUsed/>
    <w:rsid w:val="006A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D5"/>
  </w:style>
  <w:style w:type="paragraph" w:styleId="BalloonText">
    <w:name w:val="Balloon Text"/>
    <w:basedOn w:val="Normal"/>
    <w:link w:val="BalloonTextChar"/>
    <w:uiPriority w:val="99"/>
    <w:semiHidden/>
    <w:unhideWhenUsed/>
    <w:rsid w:val="006A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2D5"/>
    <w:rPr>
      <w:color w:val="0000FF" w:themeColor="hyperlink"/>
      <w:u w:val="single"/>
    </w:rPr>
  </w:style>
  <w:style w:type="paragraph" w:customStyle="1" w:styleId="Heading11">
    <w:name w:val="Heading 11"/>
    <w:basedOn w:val="Normal"/>
    <w:rsid w:val="00E96B35"/>
    <w:pPr>
      <w:keepNext/>
      <w:suppressAutoHyphens/>
      <w:spacing w:after="0" w:line="100" w:lineRule="atLeast"/>
      <w:jc w:val="center"/>
    </w:pPr>
    <w:rPr>
      <w:rFonts w:ascii="Times New Roman" w:eastAsia="SimSun" w:hAnsi="Times New Roman" w:cs="Times New Roman"/>
      <w:b/>
      <w:kern w:val="1"/>
      <w:sz w:val="44"/>
      <w:szCs w:val="20"/>
      <w:u w:val="single"/>
      <w:lang w:eastAsia="hi-IN" w:bidi="hi-IN"/>
    </w:rPr>
  </w:style>
  <w:style w:type="paragraph" w:styleId="ListParagraph">
    <w:name w:val="List Paragraph"/>
    <w:basedOn w:val="Normal"/>
    <w:uiPriority w:val="34"/>
    <w:qFormat/>
    <w:rsid w:val="0052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v-ofspj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9E1F-294C-4F72-8374-06753EF5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1052</Characters>
  <Application>Microsoft Office Word</Application>
  <DocSecurity>0</DocSecurity>
  <Lines>38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keywords>class='Internal'</cp:keywords>
  <cp:lastModifiedBy>Janda, Miroslav</cp:lastModifiedBy>
  <cp:revision>2</cp:revision>
  <dcterms:created xsi:type="dcterms:W3CDTF">2021-10-18T05:34:00Z</dcterms:created>
  <dcterms:modified xsi:type="dcterms:W3CDTF">2021-10-18T05:34:00Z</dcterms:modified>
</cp:coreProperties>
</file>