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78" w:rsidRDefault="00994878" w:rsidP="00994878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 wp14:anchorId="2EBB74E7" wp14:editId="68807F22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78" w:rsidRPr="00994878" w:rsidRDefault="00994878" w:rsidP="00994878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DD17A7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E17F9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7</w:t>
      </w: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2021</w:t>
      </w:r>
    </w:p>
    <w:p w:rsidR="00994878" w:rsidRPr="00AC44D4" w:rsidRDefault="00994878" w:rsidP="0099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Datum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E17F95">
        <w:rPr>
          <w:rFonts w:ascii="Times New Roman" w:hAnsi="Times New Roman" w:cs="Times New Roman"/>
          <w:sz w:val="24"/>
          <w:szCs w:val="24"/>
        </w:rPr>
        <w:t>3. listopadu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Mička,  Rubeš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Vokurka</w:t>
      </w:r>
    </w:p>
    <w:p w:rsidR="00994878" w:rsidRPr="00AC44D4" w:rsidRDefault="00994878" w:rsidP="00994878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Omluven: 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4B2C" w:rsidRPr="00F54B2C">
        <w:rPr>
          <w:rFonts w:ascii="Times New Roman" w:hAnsi="Times New Roman" w:cs="Times New Roman"/>
          <w:sz w:val="24"/>
          <w:szCs w:val="24"/>
        </w:rPr>
        <w:t>Pavlas</w:t>
      </w:r>
    </w:p>
    <w:p w:rsidR="00994878" w:rsidRDefault="00994878" w:rsidP="002E183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994878" w:rsidRPr="00AC44D4" w:rsidRDefault="00994878" w:rsidP="009948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994878" w:rsidRPr="003A233F" w:rsidRDefault="00994878" w:rsidP="0099487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A233F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2021424…</w:t>
      </w:r>
    </w:p>
    <w:p w:rsidR="00994878" w:rsidRDefault="00994878" w:rsidP="009948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994878" w:rsidRDefault="00994878" w:rsidP="0099487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994878" w:rsidRPr="00AC44D4" w:rsidRDefault="00994878" w:rsidP="00994878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Okresní přebor dospělých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424A1A 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7584">
        <w:rPr>
          <w:rFonts w:ascii="Times New Roman" w:hAnsi="Times New Roman" w:cs="Times New Roman"/>
          <w:b/>
          <w:sz w:val="24"/>
          <w:szCs w:val="24"/>
        </w:rPr>
        <w:t>1</w:t>
      </w:r>
      <w:r w:rsidR="00E17F9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9D60A9">
        <w:rPr>
          <w:rFonts w:ascii="Times New Roman" w:hAnsi="Times New Roman" w:cs="Times New Roman"/>
          <w:b/>
          <w:sz w:val="24"/>
          <w:szCs w:val="24"/>
        </w:rPr>
        <w:t>1</w:t>
      </w:r>
      <w:r w:rsidR="00E17F95">
        <w:rPr>
          <w:rFonts w:ascii="Times New Roman" w:hAnsi="Times New Roman" w:cs="Times New Roman"/>
          <w:b/>
          <w:sz w:val="24"/>
          <w:szCs w:val="24"/>
        </w:rPr>
        <w:t>2</w:t>
      </w:r>
      <w:r w:rsidR="00F371EE">
        <w:rPr>
          <w:rFonts w:ascii="Times New Roman" w:hAnsi="Times New Roman" w:cs="Times New Roman"/>
          <w:b/>
          <w:sz w:val="24"/>
          <w:szCs w:val="24"/>
        </w:rPr>
        <w:t>.</w:t>
      </w:r>
      <w:r w:rsidR="00175DE2">
        <w:rPr>
          <w:rFonts w:ascii="Times New Roman" w:hAnsi="Times New Roman" w:cs="Times New Roman"/>
          <w:b/>
          <w:sz w:val="24"/>
          <w:szCs w:val="24"/>
        </w:rPr>
        <w:t xml:space="preserve"> Berger) – </w:t>
      </w:r>
      <w:r w:rsidR="00B47584">
        <w:rPr>
          <w:rFonts w:ascii="Times New Roman" w:hAnsi="Times New Roman" w:cs="Times New Roman"/>
          <w:b/>
          <w:sz w:val="24"/>
          <w:szCs w:val="24"/>
        </w:rPr>
        <w:t>3</w:t>
      </w:r>
      <w:r w:rsidR="00E17F95">
        <w:rPr>
          <w:rFonts w:ascii="Times New Roman" w:hAnsi="Times New Roman" w:cs="Times New Roman"/>
          <w:b/>
          <w:sz w:val="24"/>
          <w:szCs w:val="24"/>
        </w:rPr>
        <w:t>0</w:t>
      </w:r>
      <w:r w:rsidR="00C148EB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E17F95">
        <w:rPr>
          <w:rFonts w:ascii="Times New Roman" w:hAnsi="Times New Roman" w:cs="Times New Roman"/>
          <w:b/>
          <w:sz w:val="24"/>
          <w:szCs w:val="24"/>
        </w:rPr>
        <w:t>31</w:t>
      </w:r>
      <w:r w:rsidR="00C148EB">
        <w:rPr>
          <w:rFonts w:ascii="Times New Roman" w:hAnsi="Times New Roman" w:cs="Times New Roman"/>
          <w:b/>
          <w:sz w:val="24"/>
          <w:szCs w:val="24"/>
        </w:rPr>
        <w:t>. října 2021</w:t>
      </w:r>
    </w:p>
    <w:p w:rsidR="00994878" w:rsidRPr="00AC44D4" w:rsidRDefault="00FA5B9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994878" w:rsidRPr="00AC44D4">
        <w:rPr>
          <w:rFonts w:ascii="Times New Roman" w:hAnsi="Times New Roman" w:cs="Times New Roman"/>
          <w:sz w:val="24"/>
          <w:szCs w:val="24"/>
        </w:rPr>
        <w:t>šechn</w:t>
      </w:r>
      <w:r w:rsidR="00994878">
        <w:rPr>
          <w:rFonts w:ascii="Times New Roman" w:hAnsi="Times New Roman" w:cs="Times New Roman"/>
          <w:sz w:val="24"/>
          <w:szCs w:val="24"/>
        </w:rPr>
        <w:t>a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utkání sehrána, výsledky schváleny.</w:t>
      </w:r>
    </w:p>
    <w:p w:rsidR="00994878" w:rsidRPr="00F54B2C" w:rsidRDefault="00994878" w:rsidP="009948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042BE2">
        <w:rPr>
          <w:rFonts w:ascii="Times New Roman" w:hAnsi="Times New Roman" w:cs="Times New Roman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sz w:val="24"/>
          <w:szCs w:val="24"/>
        </w:rPr>
        <w:t>Bez závad</w:t>
      </w:r>
    </w:p>
    <w:p w:rsidR="00E17F95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424A2A –  </w:t>
      </w:r>
      <w:r w:rsidR="00E17F95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EE7C2E">
        <w:rPr>
          <w:rFonts w:ascii="Times New Roman" w:hAnsi="Times New Roman" w:cs="Times New Roman"/>
          <w:b/>
          <w:sz w:val="24"/>
          <w:szCs w:val="24"/>
        </w:rPr>
        <w:t xml:space="preserve">. kolo – </w:t>
      </w:r>
      <w:r w:rsidR="00E17F95">
        <w:rPr>
          <w:rFonts w:ascii="Times New Roman" w:hAnsi="Times New Roman" w:cs="Times New Roman"/>
          <w:b/>
          <w:sz w:val="24"/>
          <w:szCs w:val="24"/>
        </w:rPr>
        <w:t>30. – 31. října 2021</w:t>
      </w:r>
    </w:p>
    <w:p w:rsidR="004072D7" w:rsidRPr="004072D7" w:rsidRDefault="00E17F95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Vyjma utkání Lubenec – Cítoliby B </w:t>
      </w:r>
      <w:r w:rsidR="009D60A9">
        <w:rPr>
          <w:rFonts w:ascii="Times New Roman" w:hAnsi="Times New Roman" w:cs="Times New Roman"/>
          <w:sz w:val="24"/>
          <w:szCs w:val="24"/>
        </w:rPr>
        <w:t>v</w:t>
      </w:r>
      <w:r w:rsidR="004072D7">
        <w:rPr>
          <w:rFonts w:ascii="Times New Roman" w:hAnsi="Times New Roman" w:cs="Times New Roman"/>
          <w:sz w:val="24"/>
          <w:szCs w:val="24"/>
        </w:rPr>
        <w:t>šechna utkání sehrána, výsledky schváleny.</w:t>
      </w:r>
    </w:p>
    <w:p w:rsidR="004072D7" w:rsidRDefault="00994878" w:rsidP="007B6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175DE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A5B9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17F95">
        <w:rPr>
          <w:rFonts w:ascii="Times New Roman" w:hAnsi="Times New Roman" w:cs="Times New Roman"/>
          <w:sz w:val="24"/>
          <w:szCs w:val="24"/>
        </w:rPr>
        <w:t>1001 Sp. Lubenec – SK Cítoliby B – nedostavení hostujícího družstva</w:t>
      </w:r>
    </w:p>
    <w:p w:rsidR="007B6EBC" w:rsidRDefault="007B6EBC" w:rsidP="007B6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1005 Slavětín – Ročov, AR2 (OPR) vykonával hráč ZD Ročov</w:t>
      </w:r>
    </w:p>
    <w:p w:rsidR="007B6EBC" w:rsidRDefault="007B6EBC" w:rsidP="00FA5B9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94878" w:rsidRDefault="00E17F95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994878" w:rsidRPr="00AC44D4">
        <w:rPr>
          <w:rFonts w:ascii="Times New Roman" w:hAnsi="Times New Roman" w:cs="Times New Roman"/>
          <w:b/>
          <w:sz w:val="24"/>
          <w:szCs w:val="24"/>
        </w:rPr>
        <w:t>F starších žáků 20</w:t>
      </w:r>
      <w:r w:rsidR="00994878">
        <w:rPr>
          <w:rFonts w:ascii="Times New Roman" w:hAnsi="Times New Roman" w:cs="Times New Roman"/>
          <w:b/>
          <w:sz w:val="24"/>
          <w:szCs w:val="24"/>
        </w:rPr>
        <w:t>21</w:t>
      </w:r>
      <w:r w:rsidR="00994878" w:rsidRPr="00AC44D4">
        <w:rPr>
          <w:rFonts w:ascii="Times New Roman" w:hAnsi="Times New Roman" w:cs="Times New Roman"/>
          <w:b/>
          <w:sz w:val="24"/>
          <w:szCs w:val="24"/>
        </w:rPr>
        <w:t>424E1A</w:t>
      </w:r>
      <w:r w:rsidR="0099487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E7C2E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E7C2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E7C2E">
        <w:rPr>
          <w:rFonts w:ascii="Times New Roman" w:hAnsi="Times New Roman" w:cs="Times New Roman"/>
          <w:b/>
          <w:sz w:val="24"/>
          <w:szCs w:val="24"/>
        </w:rPr>
        <w:t xml:space="preserve">kolo – </w:t>
      </w:r>
      <w:r w:rsidR="00C911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– 31. října 2021</w:t>
      </w:r>
    </w:p>
    <w:p w:rsidR="004072D7" w:rsidRPr="004072D7" w:rsidRDefault="00FA5B9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2D7">
        <w:rPr>
          <w:rFonts w:ascii="Times New Roman" w:hAnsi="Times New Roman" w:cs="Times New Roman"/>
          <w:sz w:val="24"/>
          <w:szCs w:val="24"/>
        </w:rPr>
        <w:t>všechna utkání sehrána,</w:t>
      </w:r>
      <w:r w:rsidR="00027C80">
        <w:rPr>
          <w:rFonts w:ascii="Times New Roman" w:hAnsi="Times New Roman" w:cs="Times New Roman"/>
          <w:sz w:val="24"/>
          <w:szCs w:val="24"/>
        </w:rPr>
        <w:t xml:space="preserve"> </w:t>
      </w:r>
      <w:r w:rsidR="004072D7">
        <w:rPr>
          <w:rFonts w:ascii="Times New Roman" w:hAnsi="Times New Roman" w:cs="Times New Roman"/>
          <w:sz w:val="24"/>
          <w:szCs w:val="24"/>
        </w:rPr>
        <w:t>výsledky schváleny</w:t>
      </w:r>
      <w:r w:rsidR="00E17F95">
        <w:rPr>
          <w:rFonts w:ascii="Times New Roman" w:hAnsi="Times New Roman" w:cs="Times New Roman"/>
          <w:sz w:val="24"/>
          <w:szCs w:val="24"/>
        </w:rPr>
        <w:t>, včetně utkání z </w:t>
      </w:r>
      <w:proofErr w:type="gramStart"/>
      <w:r w:rsidR="00E17F95">
        <w:rPr>
          <w:rFonts w:ascii="Times New Roman" w:hAnsi="Times New Roman" w:cs="Times New Roman"/>
          <w:sz w:val="24"/>
          <w:szCs w:val="24"/>
        </w:rPr>
        <w:t>28.10.2021</w:t>
      </w:r>
      <w:proofErr w:type="gramEnd"/>
    </w:p>
    <w:p w:rsidR="00994878" w:rsidRDefault="00994878" w:rsidP="009D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Pr="00E17F95">
        <w:rPr>
          <w:rFonts w:ascii="Times New Roman" w:hAnsi="Times New Roman" w:cs="Times New Roman"/>
          <w:sz w:val="24"/>
          <w:szCs w:val="24"/>
        </w:rPr>
        <w:t xml:space="preserve"> </w:t>
      </w:r>
      <w:r w:rsidR="00E17F95" w:rsidRPr="00E17F95">
        <w:rPr>
          <w:rFonts w:ascii="Times New Roman" w:hAnsi="Times New Roman" w:cs="Times New Roman"/>
          <w:sz w:val="24"/>
          <w:szCs w:val="24"/>
        </w:rPr>
        <w:t>1001</w:t>
      </w:r>
      <w:r w:rsidR="00B47584" w:rsidRPr="00E17F95">
        <w:rPr>
          <w:rFonts w:ascii="Times New Roman" w:hAnsi="Times New Roman" w:cs="Times New Roman"/>
          <w:sz w:val="24"/>
          <w:szCs w:val="24"/>
        </w:rPr>
        <w:t xml:space="preserve"> </w:t>
      </w:r>
      <w:r w:rsidR="00B47584">
        <w:rPr>
          <w:rFonts w:ascii="Times New Roman" w:hAnsi="Times New Roman" w:cs="Times New Roman"/>
          <w:sz w:val="24"/>
          <w:szCs w:val="24"/>
        </w:rPr>
        <w:t>FK Klášterec</w:t>
      </w:r>
      <w:r w:rsidR="00E17F95">
        <w:rPr>
          <w:rFonts w:ascii="Times New Roman" w:hAnsi="Times New Roman" w:cs="Times New Roman"/>
          <w:sz w:val="24"/>
          <w:szCs w:val="24"/>
        </w:rPr>
        <w:t xml:space="preserve"> -1.SKJirkov,</w:t>
      </w:r>
      <w:r w:rsidR="00C148EB">
        <w:rPr>
          <w:rFonts w:ascii="Times New Roman" w:hAnsi="Times New Roman" w:cs="Times New Roman"/>
          <w:sz w:val="24"/>
          <w:szCs w:val="24"/>
        </w:rPr>
        <w:t xml:space="preserve"> </w:t>
      </w:r>
      <w:r w:rsidR="006F30E2">
        <w:rPr>
          <w:rFonts w:ascii="Times New Roman" w:hAnsi="Times New Roman" w:cs="Times New Roman"/>
          <w:sz w:val="24"/>
          <w:szCs w:val="24"/>
        </w:rPr>
        <w:t>v ZoU ne</w:t>
      </w:r>
      <w:r w:rsidR="00552A89">
        <w:rPr>
          <w:rFonts w:ascii="Times New Roman" w:hAnsi="Times New Roman" w:cs="Times New Roman"/>
          <w:sz w:val="24"/>
          <w:szCs w:val="24"/>
        </w:rPr>
        <w:t>ní uveden trenér</w:t>
      </w:r>
      <w:r w:rsidR="00C148EB">
        <w:rPr>
          <w:rFonts w:ascii="Times New Roman" w:hAnsi="Times New Roman" w:cs="Times New Roman"/>
          <w:sz w:val="24"/>
          <w:szCs w:val="24"/>
        </w:rPr>
        <w:t xml:space="preserve"> </w:t>
      </w:r>
      <w:r w:rsidR="00E17F95">
        <w:rPr>
          <w:rFonts w:ascii="Times New Roman" w:hAnsi="Times New Roman" w:cs="Times New Roman"/>
          <w:sz w:val="24"/>
          <w:szCs w:val="24"/>
        </w:rPr>
        <w:t>domácích</w:t>
      </w:r>
    </w:p>
    <w:p w:rsidR="009D60A9" w:rsidRDefault="009D60A9" w:rsidP="009D6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878" w:rsidRDefault="00994878" w:rsidP="009948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Rozhodnutí STK:</w:t>
      </w: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B51" w:rsidRPr="00566158" w:rsidRDefault="00A76B51" w:rsidP="00A76B51">
      <w:pPr>
        <w:pStyle w:val="Odstavecseseznamem"/>
        <w:numPr>
          <w:ilvl w:val="0"/>
          <w:numId w:val="12"/>
        </w:num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158">
        <w:rPr>
          <w:rFonts w:ascii="Times New Roman" w:hAnsi="Times New Roman" w:cs="Times New Roman"/>
          <w:sz w:val="24"/>
          <w:szCs w:val="24"/>
        </w:rPr>
        <w:t>STK upozorňuje kluby, že v případě nedostavení soupeře a neúčasti rozhodčího, musí pořadatel kompletně vyplnit v IS zápis o utkání a označit utkání jako nezahájeno.</w:t>
      </w:r>
    </w:p>
    <w:p w:rsidR="00D74ACD" w:rsidRDefault="00D74ACD" w:rsidP="00A76B51">
      <w:pPr>
        <w:pStyle w:val="Odstavecseseznamem"/>
        <w:numPr>
          <w:ilvl w:val="0"/>
          <w:numId w:val="12"/>
        </w:num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158">
        <w:rPr>
          <w:rFonts w:ascii="Times New Roman" w:hAnsi="Times New Roman" w:cs="Times New Roman"/>
          <w:sz w:val="24"/>
          <w:szCs w:val="24"/>
        </w:rPr>
        <w:t>STK připomíná všem vedoucím družstev na povinnost předložit před každým utkáním rozhodčímu seznam hráčů (foto výpis).</w:t>
      </w:r>
    </w:p>
    <w:p w:rsidR="002A31C8" w:rsidRDefault="002A31C8" w:rsidP="002A31C8">
      <w:pPr>
        <w:pStyle w:val="Odstavecseseznamem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nedostavení se na utkání 2021424A2A0803 STK </w:t>
      </w:r>
      <w:proofErr w:type="gramStart"/>
      <w:r>
        <w:rPr>
          <w:rFonts w:ascii="Times New Roman" w:hAnsi="Times New Roman" w:cs="Times New Roman"/>
          <w:sz w:val="24"/>
          <w:szCs w:val="24"/>
        </w:rPr>
        <w:t>postupovala  vůči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proviněnému klubu FK Hlubany  dle RMS kap. I. Všeobecná ustanovení, bod h) hospodářské náležitosti.</w:t>
      </w:r>
    </w:p>
    <w:p w:rsidR="002A31C8" w:rsidRDefault="002A31C8" w:rsidP="002A31C8">
      <w:pPr>
        <w:pStyle w:val="Odstavecseseznamem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nedostavení se na utkání 2021424A2A1001 STK </w:t>
      </w:r>
      <w:proofErr w:type="gramStart"/>
      <w:r>
        <w:rPr>
          <w:rFonts w:ascii="Times New Roman" w:hAnsi="Times New Roman" w:cs="Times New Roman"/>
          <w:sz w:val="24"/>
          <w:szCs w:val="24"/>
        </w:rPr>
        <w:t>postupovala  vůči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proviněnému klubu SK Cítoliby  dle RMS kap. I. Všeobecná ustanovení, bod h) hospodářské náležitosti-</w:t>
      </w:r>
    </w:p>
    <w:p w:rsidR="0085269A" w:rsidRPr="00D042D6" w:rsidRDefault="0085269A" w:rsidP="002A31C8">
      <w:pPr>
        <w:pStyle w:val="Odstavecseseznamem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</w:t>
      </w:r>
      <w:proofErr w:type="gramStart"/>
      <w:r>
        <w:rPr>
          <w:rFonts w:ascii="Times New Roman" w:hAnsi="Times New Roman" w:cs="Times New Roman"/>
          <w:sz w:val="24"/>
          <w:szCs w:val="24"/>
        </w:rPr>
        <w:t>schválila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termínovou listinu jarní části 2022. OP </w:t>
      </w:r>
      <w:proofErr w:type="gramStart"/>
      <w:r>
        <w:rPr>
          <w:rFonts w:ascii="Times New Roman" w:hAnsi="Times New Roman" w:cs="Times New Roman"/>
          <w:sz w:val="24"/>
          <w:szCs w:val="24"/>
        </w:rPr>
        <w:t>zahájí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26.3.2022 14 kolem, 3. třída 9.4.2022 12 kolem, 4. třída 10.4.2022 10 kolem a starší žáci 10.4.2022 12 kolem. Mladší žáci dle termínové listiny OFS Chomutov. Termíny turnajů přípravek oznámí GTM OFS dodatečně.</w:t>
      </w:r>
    </w:p>
    <w:p w:rsidR="002A31C8" w:rsidRPr="00566158" w:rsidRDefault="002A31C8" w:rsidP="002A31C8">
      <w:pPr>
        <w:pStyle w:val="Odstavecseseznamem"/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FE" w:rsidRDefault="00D11EFE" w:rsidP="00D11EFE">
      <w:pPr>
        <w:pStyle w:val="Odstavecseseznamem"/>
        <w:spacing w:after="12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878" w:rsidRPr="00AC44D4" w:rsidRDefault="00994878" w:rsidP="00D11EFE">
      <w:pPr>
        <w:pStyle w:val="Odstavecseseznamem"/>
        <w:spacing w:after="240" w:line="25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994878" w:rsidRDefault="0099487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F1">
        <w:rPr>
          <w:rFonts w:ascii="Times New Roman" w:hAnsi="Times New Roman" w:cs="Times New Roman"/>
          <w:b/>
          <w:sz w:val="24"/>
          <w:szCs w:val="24"/>
          <w:highlight w:val="green"/>
        </w:rPr>
        <w:lastRenderedPageBreak/>
        <w:t>Komise rozhodčích OFS Louny</w:t>
      </w:r>
      <w:r w:rsidRPr="00E861F1">
        <w:rPr>
          <w:rFonts w:ascii="Times New Roman" w:hAnsi="Times New Roman" w:cs="Times New Roman"/>
          <w:sz w:val="24"/>
          <w:szCs w:val="24"/>
          <w:highlight w:val="green"/>
        </w:rPr>
        <w:t>:</w:t>
      </w:r>
    </w:p>
    <w:p w:rsidR="001227CB" w:rsidRDefault="001227CB" w:rsidP="00994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EB6" w:rsidRDefault="00733EB6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F1">
        <w:rPr>
          <w:rFonts w:ascii="Times New Roman" w:hAnsi="Times New Roman" w:cs="Times New Roman"/>
          <w:b/>
          <w:sz w:val="24"/>
          <w:szCs w:val="24"/>
          <w:highlight w:val="green"/>
        </w:rPr>
        <w:t>Komise rozhodčích OFS Chomutov</w:t>
      </w:r>
      <w:r w:rsidRPr="00E861F1">
        <w:rPr>
          <w:rFonts w:ascii="Times New Roman" w:hAnsi="Times New Roman" w:cs="Times New Roman"/>
          <w:sz w:val="24"/>
          <w:szCs w:val="24"/>
          <w:highlight w:val="green"/>
        </w:rPr>
        <w:t>:</w:t>
      </w:r>
    </w:p>
    <w:p w:rsidR="00AA7FE1" w:rsidRDefault="00AA7FE1" w:rsidP="00B63A4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E1">
        <w:rPr>
          <w:rFonts w:ascii="Times New Roman" w:hAnsi="Times New Roman" w:cs="Times New Roman"/>
          <w:b/>
          <w:sz w:val="24"/>
          <w:szCs w:val="24"/>
        </w:rPr>
        <w:t>GTM + KTM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2E64">
        <w:rPr>
          <w:rFonts w:ascii="Times New Roman" w:hAnsi="Times New Roman" w:cs="Times New Roman"/>
          <w:b/>
          <w:sz w:val="24"/>
          <w:szCs w:val="24"/>
          <w:highlight w:val="yellow"/>
        </w:rPr>
        <w:t>Disciplinární komise:</w:t>
      </w:r>
    </w:p>
    <w:p w:rsidR="00FA7CCD" w:rsidRDefault="00994878" w:rsidP="00122B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předán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D1F07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ZoU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1EE" w:rsidRPr="00F371EE">
        <w:rPr>
          <w:rFonts w:ascii="Times New Roman" w:hAnsi="Times New Roman" w:cs="Times New Roman"/>
          <w:b/>
          <w:sz w:val="24"/>
          <w:szCs w:val="24"/>
        </w:rPr>
        <w:t>2021424</w:t>
      </w:r>
      <w:r w:rsidR="00F371EE">
        <w:rPr>
          <w:rFonts w:ascii="Times New Roman" w:hAnsi="Times New Roman" w:cs="Times New Roman"/>
          <w:sz w:val="24"/>
          <w:szCs w:val="24"/>
        </w:rPr>
        <w:t xml:space="preserve"> - </w:t>
      </w:r>
      <w:r w:rsidR="00FF2E77">
        <w:rPr>
          <w:rFonts w:ascii="Times New Roman" w:hAnsi="Times New Roman" w:cs="Times New Roman"/>
          <w:sz w:val="24"/>
          <w:szCs w:val="24"/>
        </w:rPr>
        <w:t xml:space="preserve"> A</w:t>
      </w:r>
      <w:r w:rsidR="000815B9">
        <w:rPr>
          <w:rFonts w:ascii="Times New Roman" w:hAnsi="Times New Roman" w:cs="Times New Roman"/>
          <w:sz w:val="24"/>
          <w:szCs w:val="24"/>
        </w:rPr>
        <w:t>1</w:t>
      </w:r>
      <w:r w:rsidR="00FF2E77">
        <w:rPr>
          <w:rFonts w:ascii="Times New Roman" w:hAnsi="Times New Roman" w:cs="Times New Roman"/>
          <w:sz w:val="24"/>
          <w:szCs w:val="24"/>
        </w:rPr>
        <w:t>A</w:t>
      </w:r>
      <w:r w:rsidR="000815B9">
        <w:rPr>
          <w:rFonts w:ascii="Times New Roman" w:hAnsi="Times New Roman" w:cs="Times New Roman"/>
          <w:sz w:val="24"/>
          <w:szCs w:val="24"/>
        </w:rPr>
        <w:t>1</w:t>
      </w:r>
      <w:r w:rsidR="00E17F95">
        <w:rPr>
          <w:rFonts w:ascii="Times New Roman" w:hAnsi="Times New Roman" w:cs="Times New Roman"/>
          <w:sz w:val="24"/>
          <w:szCs w:val="24"/>
        </w:rPr>
        <w:t xml:space="preserve">1201, 1202, 1203, 1204. A2A </w:t>
      </w:r>
      <w:proofErr w:type="gramStart"/>
      <w:r w:rsidR="00E17F95">
        <w:rPr>
          <w:rFonts w:ascii="Times New Roman" w:hAnsi="Times New Roman" w:cs="Times New Roman"/>
          <w:sz w:val="24"/>
          <w:szCs w:val="24"/>
        </w:rPr>
        <w:t xml:space="preserve">1002 </w:t>
      </w:r>
      <w:r w:rsidR="00F371EE">
        <w:rPr>
          <w:rFonts w:ascii="Times New Roman" w:hAnsi="Times New Roman" w:cs="Times New Roman"/>
          <w:sz w:val="24"/>
          <w:szCs w:val="24"/>
        </w:rPr>
        <w:t xml:space="preserve"> – vyloučení</w:t>
      </w:r>
      <w:proofErr w:type="gramEnd"/>
      <w:r w:rsidR="00F371EE">
        <w:rPr>
          <w:rFonts w:ascii="Times New Roman" w:hAnsi="Times New Roman" w:cs="Times New Roman"/>
          <w:sz w:val="24"/>
          <w:szCs w:val="24"/>
        </w:rPr>
        <w:t xml:space="preserve"> hráč</w:t>
      </w:r>
      <w:r w:rsidR="00A40332">
        <w:rPr>
          <w:rFonts w:ascii="Times New Roman" w:hAnsi="Times New Roman" w:cs="Times New Roman"/>
          <w:sz w:val="24"/>
          <w:szCs w:val="24"/>
        </w:rPr>
        <w:t>i</w:t>
      </w:r>
      <w:r w:rsidR="00E17F95">
        <w:rPr>
          <w:rFonts w:ascii="Times New Roman" w:hAnsi="Times New Roman" w:cs="Times New Roman"/>
          <w:sz w:val="24"/>
          <w:szCs w:val="24"/>
        </w:rPr>
        <w:t>.</w:t>
      </w:r>
    </w:p>
    <w:p w:rsidR="007774D6" w:rsidRDefault="00E63E9C" w:rsidP="00F54B2C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2D6">
        <w:rPr>
          <w:rFonts w:ascii="Times New Roman" w:hAnsi="Times New Roman" w:cs="Times New Roman"/>
          <w:sz w:val="24"/>
          <w:szCs w:val="24"/>
        </w:rPr>
        <w:t xml:space="preserve">STK předává DK nesehrané utkání 2021A2A1001 Sp. Lubenec – SK Cítoliby B z důvodu nedostavení se hostujícího družstva. STK doporučuje dle RMS, příloha č. 9 </w:t>
      </w:r>
      <w:r w:rsidR="00B252C6">
        <w:rPr>
          <w:rFonts w:ascii="Times New Roman" w:hAnsi="Times New Roman" w:cs="Times New Roman"/>
          <w:sz w:val="24"/>
          <w:szCs w:val="24"/>
        </w:rPr>
        <w:t>a DŘ §56, bod 2,</w:t>
      </w:r>
      <w:r w:rsidRPr="00D042D6">
        <w:rPr>
          <w:rFonts w:ascii="Times New Roman" w:hAnsi="Times New Roman" w:cs="Times New Roman"/>
          <w:sz w:val="24"/>
          <w:szCs w:val="24"/>
        </w:rPr>
        <w:t xml:space="preserve"> uložit klubu SK Cítoliby fin. </w:t>
      </w:r>
      <w:proofErr w:type="gramStart"/>
      <w:r w:rsidRPr="00D042D6">
        <w:rPr>
          <w:rFonts w:ascii="Times New Roman" w:hAnsi="Times New Roman" w:cs="Times New Roman"/>
          <w:sz w:val="24"/>
          <w:szCs w:val="24"/>
        </w:rPr>
        <w:t>pokutu</w:t>
      </w:r>
      <w:proofErr w:type="gramEnd"/>
      <w:r w:rsidRPr="00D042D6">
        <w:rPr>
          <w:rFonts w:ascii="Times New Roman" w:hAnsi="Times New Roman" w:cs="Times New Roman"/>
          <w:sz w:val="24"/>
          <w:szCs w:val="24"/>
        </w:rPr>
        <w:t xml:space="preserve"> za narušení soutěže ve výši 4.000.- Kč a vyhlásit kontumační výsledek 3:0 s přiznáním 3 bodů ve prospěch Sp. Lubenec</w:t>
      </w:r>
      <w:r w:rsidR="007774D6" w:rsidRPr="00D042D6">
        <w:rPr>
          <w:rFonts w:ascii="Times New Roman" w:hAnsi="Times New Roman" w:cs="Times New Roman"/>
          <w:sz w:val="24"/>
          <w:szCs w:val="24"/>
        </w:rPr>
        <w:t>.</w:t>
      </w:r>
    </w:p>
    <w:p w:rsidR="00F54B2C" w:rsidRDefault="00F54B2C" w:rsidP="00F54B2C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878" w:rsidRDefault="00994878" w:rsidP="00F54B2C">
      <w:pPr>
        <w:pStyle w:val="Odstavecseseznamem"/>
        <w:spacing w:after="1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. </w:t>
      </w: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</w:t>
      </w:r>
      <w:r w:rsidR="00142E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</w:p>
    <w:p w:rsidR="00F95329" w:rsidRDefault="00F95329" w:rsidP="00B63A4E">
      <w:pPr>
        <w:pStyle w:val="Default"/>
        <w:jc w:val="both"/>
        <w:rPr>
          <w:rFonts w:ascii="Times New Roman" w:hAnsi="Times New Roman" w:cs="Times New Roman"/>
          <w:bCs/>
        </w:rPr>
      </w:pPr>
      <w:r w:rsidRPr="00F95329">
        <w:rPr>
          <w:rFonts w:ascii="Times New Roman" w:hAnsi="Times New Roman" w:cs="Times New Roman"/>
          <w:b/>
          <w:bCs/>
        </w:rPr>
        <w:t xml:space="preserve">FK Klášterec  </w:t>
      </w:r>
      <w:proofErr w:type="gramStart"/>
      <w:r w:rsidRPr="00F95329">
        <w:rPr>
          <w:rFonts w:ascii="Times New Roman" w:hAnsi="Times New Roman" w:cs="Times New Roman"/>
          <w:b/>
          <w:bCs/>
        </w:rPr>
        <w:t>100.- Kč</w:t>
      </w:r>
      <w:proofErr w:type="gramEnd"/>
      <w:r>
        <w:rPr>
          <w:rFonts w:ascii="Times New Roman" w:hAnsi="Times New Roman" w:cs="Times New Roman"/>
          <w:bCs/>
        </w:rPr>
        <w:t xml:space="preserve"> – neuvedení trenéra v ZoU E1A</w:t>
      </w:r>
      <w:r w:rsidR="00894746">
        <w:rPr>
          <w:rFonts w:ascii="Times New Roman" w:hAnsi="Times New Roman" w:cs="Times New Roman"/>
          <w:bCs/>
        </w:rPr>
        <w:t>1001 FK</w:t>
      </w:r>
      <w:r w:rsidR="001E25F9">
        <w:rPr>
          <w:rFonts w:ascii="Times New Roman" w:hAnsi="Times New Roman" w:cs="Times New Roman"/>
          <w:bCs/>
        </w:rPr>
        <w:t xml:space="preserve"> Klášterec</w:t>
      </w:r>
      <w:r>
        <w:rPr>
          <w:rFonts w:ascii="Times New Roman" w:hAnsi="Times New Roman" w:cs="Times New Roman"/>
          <w:bCs/>
        </w:rPr>
        <w:t>.</w:t>
      </w:r>
      <w:r w:rsidR="00894746">
        <w:rPr>
          <w:rFonts w:ascii="Times New Roman" w:hAnsi="Times New Roman" w:cs="Times New Roman"/>
          <w:bCs/>
        </w:rPr>
        <w:t xml:space="preserve"> – 1.SK Jirkov</w:t>
      </w:r>
    </w:p>
    <w:p w:rsidR="007B6EBC" w:rsidRDefault="007B6EBC" w:rsidP="00B63A4E">
      <w:pPr>
        <w:pStyle w:val="Default"/>
        <w:jc w:val="both"/>
        <w:rPr>
          <w:rFonts w:ascii="Times New Roman" w:hAnsi="Times New Roman" w:cs="Times New Roman"/>
          <w:bCs/>
        </w:rPr>
      </w:pPr>
      <w:r w:rsidRPr="007B6EBC">
        <w:rPr>
          <w:rFonts w:ascii="Times New Roman" w:hAnsi="Times New Roman" w:cs="Times New Roman"/>
          <w:b/>
          <w:bCs/>
        </w:rPr>
        <w:t xml:space="preserve">ZD Podlesí Ročov  </w:t>
      </w:r>
      <w:proofErr w:type="gramStart"/>
      <w:r w:rsidRPr="007B6EBC">
        <w:rPr>
          <w:rFonts w:ascii="Times New Roman" w:hAnsi="Times New Roman" w:cs="Times New Roman"/>
          <w:b/>
          <w:bCs/>
        </w:rPr>
        <w:t>300.- Kč</w:t>
      </w:r>
      <w:proofErr w:type="gramEnd"/>
      <w:r>
        <w:rPr>
          <w:rFonts w:ascii="Times New Roman" w:hAnsi="Times New Roman" w:cs="Times New Roman"/>
          <w:bCs/>
        </w:rPr>
        <w:t xml:space="preserve"> – OPR vykonával v utkání A2A1005 Slavětín – Ročov příslušník družstva Ryneš Tomáš.</w:t>
      </w:r>
    </w:p>
    <w:p w:rsidR="00BE167D" w:rsidRDefault="00BE167D" w:rsidP="00B63A4E">
      <w:pPr>
        <w:pStyle w:val="Default"/>
        <w:jc w:val="both"/>
        <w:rPr>
          <w:rFonts w:ascii="Times New Roman" w:hAnsi="Times New Roman" w:cs="Times New Roman"/>
          <w:bCs/>
        </w:rPr>
      </w:pPr>
    </w:p>
    <w:p w:rsidR="00994878" w:rsidRPr="00930C02" w:rsidRDefault="00994878" w:rsidP="00994878">
      <w:pPr>
        <w:pStyle w:val="Default"/>
        <w:rPr>
          <w:rFonts w:ascii="Times New Roman" w:hAnsi="Times New Roman" w:cs="Times New Roman"/>
          <w:b/>
          <w:bCs/>
        </w:rPr>
      </w:pPr>
      <w:r w:rsidRPr="00930C02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994878" w:rsidRPr="00930C02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878" w:rsidRPr="00F371EE" w:rsidRDefault="00994878" w:rsidP="0099487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  <w:b/>
        </w:rPr>
        <w:t xml:space="preserve">4x ŽK – 100 Kč: </w:t>
      </w:r>
      <w:bookmarkStart w:id="0" w:name="_GoBack"/>
      <w:bookmarkEnd w:id="0"/>
    </w:p>
    <w:p w:rsidR="00994878" w:rsidRPr="00930C02" w:rsidRDefault="00994878" w:rsidP="00994878">
      <w:pPr>
        <w:pStyle w:val="Default"/>
        <w:numPr>
          <w:ilvl w:val="0"/>
          <w:numId w:val="3"/>
        </w:numPr>
        <w:spacing w:after="13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   Dospělí:  </w:t>
      </w:r>
      <w:r w:rsidR="00894746">
        <w:rPr>
          <w:rFonts w:ascii="Times New Roman" w:hAnsi="Times New Roman" w:cs="Times New Roman"/>
        </w:rPr>
        <w:t xml:space="preserve">Libčeves, Cítoliby, Lenešice B, 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  <w:b/>
        </w:rPr>
        <w:t>5x ŽK – 200 Kč</w:t>
      </w:r>
      <w:r w:rsidRPr="00930C02">
        <w:rPr>
          <w:rFonts w:ascii="Times New Roman" w:hAnsi="Times New Roman" w:cs="Times New Roman"/>
        </w:rPr>
        <w:t xml:space="preserve">: </w:t>
      </w:r>
      <w:r w:rsidR="00CE639E">
        <w:rPr>
          <w:rFonts w:ascii="Times New Roman" w:hAnsi="Times New Roman" w:cs="Times New Roman"/>
        </w:rPr>
        <w:t xml:space="preserve">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 </w:t>
      </w:r>
      <w:r w:rsidR="0059608E">
        <w:rPr>
          <w:rFonts w:ascii="Times New Roman" w:hAnsi="Times New Roman" w:cs="Times New Roman"/>
        </w:rPr>
        <w:t>Pátek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6x ŽK – 300 Kč: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7x a více ŽK – 400 Kč: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 </w:t>
      </w:r>
      <w:r w:rsidR="00F54B2C">
        <w:rPr>
          <w:rFonts w:ascii="Times New Roman" w:hAnsi="Times New Roman" w:cs="Times New Roman"/>
        </w:rPr>
        <w:t>Černčice</w:t>
      </w:r>
    </w:p>
    <w:p w:rsidR="00994878" w:rsidRDefault="00994878" w:rsidP="00994878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Poplatky za změny termínů (RMS kap. I/ Všeobecná ustano</w:t>
      </w:r>
      <w:r>
        <w:rPr>
          <w:rFonts w:ascii="Times New Roman" w:hAnsi="Times New Roman" w:cs="Times New Roman"/>
          <w:b/>
          <w:color w:val="0000FF"/>
        </w:rPr>
        <w:t>v</w:t>
      </w:r>
      <w:r w:rsidRPr="00930C02">
        <w:rPr>
          <w:rFonts w:ascii="Times New Roman" w:hAnsi="Times New Roman" w:cs="Times New Roman"/>
          <w:b/>
          <w:color w:val="0000FF"/>
        </w:rPr>
        <w:t>ení, odst. c) :</w:t>
      </w:r>
    </w:p>
    <w:p w:rsidR="00994878" w:rsidRPr="00930C02" w:rsidRDefault="00994878" w:rsidP="00994878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994878" w:rsidRPr="00930C02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C0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Poučení:</w:t>
      </w:r>
    </w:p>
    <w:p w:rsidR="00994878" w:rsidRPr="00AC44D4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do sedmi dnů </w:t>
      </w:r>
      <w:r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>
        <w:rPr>
          <w:rFonts w:ascii="Times New Roman" w:hAnsi="Times New Roman" w:cs="Times New Roman"/>
          <w:sz w:val="24"/>
          <w:szCs w:val="24"/>
        </w:rPr>
        <w:t>viz.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Procesní řád </w:t>
      </w:r>
      <w:r w:rsidRPr="00AC44D4">
        <w:rPr>
          <w:rFonts w:ascii="Times New Roman" w:hAnsi="Times New Roman" w:cs="Times New Roman"/>
          <w:sz w:val="24"/>
          <w:szCs w:val="24"/>
        </w:rPr>
        <w:t xml:space="preserve">Fotbalové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21 .</w:t>
      </w:r>
      <w:proofErr w:type="gramEnd"/>
    </w:p>
    <w:p w:rsidR="005C7AC0" w:rsidRDefault="00994878" w:rsidP="00311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Odůvodnění rozhodnutí se vyhotovuje pouze za splnění podmínek uvedených v ust. § 26 odst. 2 Procesního řádu.   </w:t>
      </w:r>
    </w:p>
    <w:p w:rsidR="00EB38AD" w:rsidRDefault="00994878" w:rsidP="00311168">
      <w:pPr>
        <w:spacing w:after="120"/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Zapsal: Mička</w:t>
      </w:r>
      <w:r w:rsidR="00D1597B" w:rsidRPr="00D1597B">
        <w:rPr>
          <w:rFonts w:ascii="Arial" w:hAnsi="Arial" w:cs="Arial"/>
          <w:color w:val="000000"/>
          <w:sz w:val="24"/>
          <w:szCs w:val="24"/>
        </w:rPr>
        <w:t xml:space="preserve"> </w:t>
      </w:r>
      <w:r w:rsidR="00142E64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EB38AD" w:rsidSect="009948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A40"/>
    <w:multiLevelType w:val="hybridMultilevel"/>
    <w:tmpl w:val="5CD0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1600"/>
    <w:multiLevelType w:val="hybridMultilevel"/>
    <w:tmpl w:val="7E949A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FE7"/>
    <w:multiLevelType w:val="hybridMultilevel"/>
    <w:tmpl w:val="979A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101"/>
    <w:multiLevelType w:val="hybridMultilevel"/>
    <w:tmpl w:val="E356D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FBD7CED"/>
    <w:multiLevelType w:val="hybridMultilevel"/>
    <w:tmpl w:val="BF3C06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C7D20"/>
    <w:multiLevelType w:val="hybridMultilevel"/>
    <w:tmpl w:val="2130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F5182"/>
    <w:multiLevelType w:val="hybridMultilevel"/>
    <w:tmpl w:val="4AFAC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62E40AE"/>
    <w:multiLevelType w:val="hybridMultilevel"/>
    <w:tmpl w:val="B93E1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F0CC4"/>
    <w:multiLevelType w:val="hybridMultilevel"/>
    <w:tmpl w:val="2F22A4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8"/>
    <w:rsid w:val="00012CEF"/>
    <w:rsid w:val="00016670"/>
    <w:rsid w:val="00023E55"/>
    <w:rsid w:val="000251B5"/>
    <w:rsid w:val="00027C80"/>
    <w:rsid w:val="00042BE2"/>
    <w:rsid w:val="000738B1"/>
    <w:rsid w:val="000815B9"/>
    <w:rsid w:val="000817F6"/>
    <w:rsid w:val="000D700E"/>
    <w:rsid w:val="001111AA"/>
    <w:rsid w:val="001227CB"/>
    <w:rsid w:val="00122B02"/>
    <w:rsid w:val="00140BE3"/>
    <w:rsid w:val="00142E64"/>
    <w:rsid w:val="001507C3"/>
    <w:rsid w:val="001551EB"/>
    <w:rsid w:val="00175DE2"/>
    <w:rsid w:val="00184B20"/>
    <w:rsid w:val="001B293E"/>
    <w:rsid w:val="001C5644"/>
    <w:rsid w:val="001E25F9"/>
    <w:rsid w:val="0023353B"/>
    <w:rsid w:val="00243516"/>
    <w:rsid w:val="00257810"/>
    <w:rsid w:val="0027689A"/>
    <w:rsid w:val="002A31C8"/>
    <w:rsid w:val="002B1ECC"/>
    <w:rsid w:val="002D1F07"/>
    <w:rsid w:val="002E1836"/>
    <w:rsid w:val="00311168"/>
    <w:rsid w:val="003927B9"/>
    <w:rsid w:val="003A233F"/>
    <w:rsid w:val="003A6449"/>
    <w:rsid w:val="004072D7"/>
    <w:rsid w:val="0041777E"/>
    <w:rsid w:val="00481FFC"/>
    <w:rsid w:val="0049668A"/>
    <w:rsid w:val="004A0137"/>
    <w:rsid w:val="004C1C2F"/>
    <w:rsid w:val="004F4815"/>
    <w:rsid w:val="00552A89"/>
    <w:rsid w:val="00566158"/>
    <w:rsid w:val="00595893"/>
    <w:rsid w:val="0059608E"/>
    <w:rsid w:val="005A280A"/>
    <w:rsid w:val="005B4F0B"/>
    <w:rsid w:val="005C7AC0"/>
    <w:rsid w:val="005D7455"/>
    <w:rsid w:val="00614CF8"/>
    <w:rsid w:val="0062368D"/>
    <w:rsid w:val="00642B89"/>
    <w:rsid w:val="00651C69"/>
    <w:rsid w:val="006775F6"/>
    <w:rsid w:val="00681084"/>
    <w:rsid w:val="006F30E2"/>
    <w:rsid w:val="00717A72"/>
    <w:rsid w:val="007336CA"/>
    <w:rsid w:val="00733EB6"/>
    <w:rsid w:val="00775EB5"/>
    <w:rsid w:val="007774D6"/>
    <w:rsid w:val="007B5E95"/>
    <w:rsid w:val="007B6EBC"/>
    <w:rsid w:val="007C4B9D"/>
    <w:rsid w:val="00826019"/>
    <w:rsid w:val="008264AD"/>
    <w:rsid w:val="0083643E"/>
    <w:rsid w:val="008468C3"/>
    <w:rsid w:val="0085269A"/>
    <w:rsid w:val="00852B32"/>
    <w:rsid w:val="00856245"/>
    <w:rsid w:val="00876BDC"/>
    <w:rsid w:val="00891834"/>
    <w:rsid w:val="00894746"/>
    <w:rsid w:val="008B2298"/>
    <w:rsid w:val="008C532E"/>
    <w:rsid w:val="008D49EF"/>
    <w:rsid w:val="008E5FB3"/>
    <w:rsid w:val="008E686E"/>
    <w:rsid w:val="009058E8"/>
    <w:rsid w:val="009235C4"/>
    <w:rsid w:val="0092371F"/>
    <w:rsid w:val="0093609D"/>
    <w:rsid w:val="009866F7"/>
    <w:rsid w:val="00994878"/>
    <w:rsid w:val="00995DCE"/>
    <w:rsid w:val="009B5FF6"/>
    <w:rsid w:val="009D60A9"/>
    <w:rsid w:val="009F535A"/>
    <w:rsid w:val="00A40332"/>
    <w:rsid w:val="00A76B51"/>
    <w:rsid w:val="00A857AD"/>
    <w:rsid w:val="00AA0ADD"/>
    <w:rsid w:val="00AA7FE1"/>
    <w:rsid w:val="00AB0A82"/>
    <w:rsid w:val="00B252C6"/>
    <w:rsid w:val="00B332DD"/>
    <w:rsid w:val="00B430E6"/>
    <w:rsid w:val="00B47584"/>
    <w:rsid w:val="00B63A4E"/>
    <w:rsid w:val="00BB565E"/>
    <w:rsid w:val="00BC5903"/>
    <w:rsid w:val="00BE167D"/>
    <w:rsid w:val="00C12DBE"/>
    <w:rsid w:val="00C148EB"/>
    <w:rsid w:val="00C20E66"/>
    <w:rsid w:val="00C2386A"/>
    <w:rsid w:val="00C461BE"/>
    <w:rsid w:val="00C722FE"/>
    <w:rsid w:val="00C74721"/>
    <w:rsid w:val="00C750E1"/>
    <w:rsid w:val="00C91130"/>
    <w:rsid w:val="00CC36E5"/>
    <w:rsid w:val="00CE639E"/>
    <w:rsid w:val="00D029C0"/>
    <w:rsid w:val="00D042D6"/>
    <w:rsid w:val="00D11EFE"/>
    <w:rsid w:val="00D1597B"/>
    <w:rsid w:val="00D3189B"/>
    <w:rsid w:val="00D4739A"/>
    <w:rsid w:val="00D6358C"/>
    <w:rsid w:val="00D74ACD"/>
    <w:rsid w:val="00D758B6"/>
    <w:rsid w:val="00D92604"/>
    <w:rsid w:val="00DD17A7"/>
    <w:rsid w:val="00DD3507"/>
    <w:rsid w:val="00DE4122"/>
    <w:rsid w:val="00DE502E"/>
    <w:rsid w:val="00DE5071"/>
    <w:rsid w:val="00DE67EE"/>
    <w:rsid w:val="00DF2929"/>
    <w:rsid w:val="00E103B2"/>
    <w:rsid w:val="00E17F95"/>
    <w:rsid w:val="00E22EE4"/>
    <w:rsid w:val="00E56472"/>
    <w:rsid w:val="00E63E9C"/>
    <w:rsid w:val="00E6553D"/>
    <w:rsid w:val="00E80A9F"/>
    <w:rsid w:val="00E82248"/>
    <w:rsid w:val="00E861F1"/>
    <w:rsid w:val="00E862E7"/>
    <w:rsid w:val="00EB38AD"/>
    <w:rsid w:val="00EC75FA"/>
    <w:rsid w:val="00ED0125"/>
    <w:rsid w:val="00EE7C2E"/>
    <w:rsid w:val="00F05865"/>
    <w:rsid w:val="00F15033"/>
    <w:rsid w:val="00F31E5A"/>
    <w:rsid w:val="00F35756"/>
    <w:rsid w:val="00F371EE"/>
    <w:rsid w:val="00F54B2C"/>
    <w:rsid w:val="00F95329"/>
    <w:rsid w:val="00FA5B98"/>
    <w:rsid w:val="00FA7CC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46EF-3C92-4620-9FE3-8B8ABE6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8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878"/>
    <w:pPr>
      <w:ind w:left="720"/>
      <w:contextualSpacing/>
    </w:pPr>
  </w:style>
  <w:style w:type="paragraph" w:customStyle="1" w:styleId="Default">
    <w:name w:val="Default"/>
    <w:rsid w:val="0099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B291-4ADF-4EBC-AE68-02EB1A69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14</cp:revision>
  <cp:lastPrinted>2021-09-22T15:14:00Z</cp:lastPrinted>
  <dcterms:created xsi:type="dcterms:W3CDTF">2021-11-01T11:00:00Z</dcterms:created>
  <dcterms:modified xsi:type="dcterms:W3CDTF">2021-11-03T15:09:00Z</dcterms:modified>
</cp:coreProperties>
</file>